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F43E4D" w:rsidRDefault="00C4651E" w:rsidP="00D60645">
      <w:pPr>
        <w:ind w:firstLine="0"/>
        <w:jc w:val="center"/>
        <w:rPr>
          <w:szCs w:val="24"/>
        </w:rPr>
      </w:pPr>
      <w:r w:rsidRPr="00F43E4D">
        <w:rPr>
          <w:szCs w:val="24"/>
        </w:rPr>
        <w:t>Изображение государственного Герба Республики Казахстан</w:t>
      </w:r>
    </w:p>
    <w:p w14:paraId="73ACEEE4" w14:textId="77777777" w:rsidR="00EB6FCA" w:rsidRPr="00F43E4D" w:rsidRDefault="00EB6FCA" w:rsidP="00EB6FCA">
      <w:pPr>
        <w:pBdr>
          <w:bottom w:val="single" w:sz="12" w:space="1" w:color="auto"/>
        </w:pBdr>
        <w:jc w:val="center"/>
        <w:rPr>
          <w:szCs w:val="24"/>
        </w:rPr>
      </w:pPr>
    </w:p>
    <w:p w14:paraId="07434BD3" w14:textId="21090FB9" w:rsidR="00EB6FCA" w:rsidRPr="00B3358C" w:rsidRDefault="00C4651E" w:rsidP="00D60645">
      <w:pPr>
        <w:pBdr>
          <w:bottom w:val="single" w:sz="12" w:space="1" w:color="auto"/>
        </w:pBdr>
        <w:ind w:firstLine="0"/>
        <w:jc w:val="center"/>
        <w:rPr>
          <w:b/>
          <w:bCs/>
          <w:szCs w:val="24"/>
        </w:rPr>
      </w:pPr>
      <w:r w:rsidRPr="00B3358C">
        <w:rPr>
          <w:b/>
          <w:bCs/>
          <w:szCs w:val="24"/>
        </w:rPr>
        <w:t>НАЦИОНАЛЬНЫЙ СТАНДАРТ РЕСПУБЛИКИ КАЗАХСТАН</w:t>
      </w:r>
    </w:p>
    <w:p w14:paraId="0E97EFEA" w14:textId="77777777" w:rsidR="00D60645" w:rsidRPr="00B3358C" w:rsidRDefault="00D60645" w:rsidP="00D60645">
      <w:pPr>
        <w:tabs>
          <w:tab w:val="left" w:pos="7655"/>
        </w:tabs>
        <w:ind w:right="-2" w:firstLine="0"/>
        <w:jc w:val="center"/>
        <w:rPr>
          <w:b/>
          <w:bCs/>
          <w:szCs w:val="24"/>
        </w:rPr>
      </w:pPr>
      <w:r w:rsidRPr="00B3358C">
        <w:rPr>
          <w:b/>
          <w:bCs/>
          <w:szCs w:val="24"/>
        </w:rPr>
        <w:t>Национальная</w:t>
      </w:r>
      <w:r w:rsidRPr="00B3358C">
        <w:rPr>
          <w:b/>
          <w:bCs/>
          <w:spacing w:val="-4"/>
          <w:szCs w:val="24"/>
        </w:rPr>
        <w:t xml:space="preserve"> </w:t>
      </w:r>
      <w:r w:rsidRPr="00B3358C">
        <w:rPr>
          <w:b/>
          <w:bCs/>
          <w:szCs w:val="24"/>
        </w:rPr>
        <w:t>система</w:t>
      </w:r>
      <w:r w:rsidRPr="00B3358C">
        <w:rPr>
          <w:b/>
          <w:bCs/>
          <w:spacing w:val="-3"/>
          <w:szCs w:val="24"/>
        </w:rPr>
        <w:t xml:space="preserve"> </w:t>
      </w:r>
      <w:r w:rsidRPr="00B3358C">
        <w:rPr>
          <w:b/>
          <w:bCs/>
          <w:szCs w:val="24"/>
        </w:rPr>
        <w:t>стандартизации</w:t>
      </w:r>
      <w:r w:rsidRPr="00B3358C">
        <w:rPr>
          <w:b/>
          <w:bCs/>
          <w:spacing w:val="-3"/>
          <w:szCs w:val="24"/>
        </w:rPr>
        <w:t xml:space="preserve"> </w:t>
      </w:r>
      <w:r w:rsidRPr="00B3358C">
        <w:rPr>
          <w:b/>
          <w:bCs/>
          <w:szCs w:val="24"/>
        </w:rPr>
        <w:t>Республики</w:t>
      </w:r>
      <w:r w:rsidRPr="00B3358C">
        <w:rPr>
          <w:b/>
          <w:bCs/>
          <w:spacing w:val="-3"/>
          <w:szCs w:val="24"/>
        </w:rPr>
        <w:t xml:space="preserve"> </w:t>
      </w:r>
      <w:r w:rsidRPr="00B3358C">
        <w:rPr>
          <w:b/>
          <w:bCs/>
          <w:szCs w:val="24"/>
        </w:rPr>
        <w:t>Казахстан</w:t>
      </w:r>
    </w:p>
    <w:p w14:paraId="0184C213" w14:textId="77777777" w:rsidR="00EB6FCA" w:rsidRPr="00F43E4D" w:rsidRDefault="00EB6FCA" w:rsidP="00EB6FCA">
      <w:pPr>
        <w:rPr>
          <w:szCs w:val="24"/>
        </w:rPr>
      </w:pPr>
    </w:p>
    <w:p w14:paraId="5F4F00F8" w14:textId="77777777" w:rsidR="00C4651E" w:rsidRPr="00F43E4D" w:rsidRDefault="00C4651E" w:rsidP="001E5118">
      <w:pPr>
        <w:rPr>
          <w:szCs w:val="24"/>
        </w:rPr>
      </w:pPr>
    </w:p>
    <w:p w14:paraId="184EAD88" w14:textId="2EB59DD2" w:rsidR="00F61137" w:rsidRPr="00F43E4D" w:rsidRDefault="00F61137" w:rsidP="001E5118">
      <w:pPr>
        <w:rPr>
          <w:szCs w:val="24"/>
        </w:rPr>
      </w:pPr>
    </w:p>
    <w:p w14:paraId="1D63E857" w14:textId="77777777" w:rsidR="00F61137" w:rsidRPr="00F43E4D" w:rsidRDefault="00F61137" w:rsidP="001E5118">
      <w:pPr>
        <w:rPr>
          <w:szCs w:val="24"/>
        </w:rPr>
      </w:pPr>
    </w:p>
    <w:p w14:paraId="1CD51259" w14:textId="1DCFA0AA" w:rsidR="00F61137" w:rsidRPr="00F43E4D" w:rsidRDefault="00F61137" w:rsidP="001E5118">
      <w:pPr>
        <w:rPr>
          <w:szCs w:val="24"/>
        </w:rPr>
      </w:pPr>
    </w:p>
    <w:p w14:paraId="4153630A" w14:textId="370B42D6" w:rsidR="0078634D" w:rsidRPr="00F43E4D" w:rsidRDefault="0078634D" w:rsidP="001E5118">
      <w:pPr>
        <w:rPr>
          <w:szCs w:val="24"/>
        </w:rPr>
      </w:pPr>
    </w:p>
    <w:p w14:paraId="460FDB2B" w14:textId="2DABA24C" w:rsidR="0078634D" w:rsidRPr="00F43E4D" w:rsidRDefault="0078634D" w:rsidP="001E5118">
      <w:pPr>
        <w:rPr>
          <w:szCs w:val="24"/>
        </w:rPr>
      </w:pPr>
    </w:p>
    <w:p w14:paraId="2C7DF775" w14:textId="778AFFAB" w:rsidR="00C4651E" w:rsidRPr="00F43E4D" w:rsidRDefault="00C4651E" w:rsidP="001E5118">
      <w:pPr>
        <w:rPr>
          <w:szCs w:val="24"/>
        </w:rPr>
      </w:pPr>
    </w:p>
    <w:p w14:paraId="2A7F3DDB" w14:textId="6E74C26A" w:rsidR="00C4651E" w:rsidRPr="00F43E4D" w:rsidRDefault="00C4651E" w:rsidP="001E5118">
      <w:pPr>
        <w:rPr>
          <w:szCs w:val="24"/>
        </w:rPr>
      </w:pPr>
    </w:p>
    <w:p w14:paraId="10533DC5" w14:textId="64755959" w:rsidR="00C4651E" w:rsidRPr="00F43E4D" w:rsidRDefault="00C4651E" w:rsidP="001E5118">
      <w:pPr>
        <w:rPr>
          <w:szCs w:val="24"/>
        </w:rPr>
      </w:pPr>
    </w:p>
    <w:p w14:paraId="67BE510F" w14:textId="0B389354" w:rsidR="0078634D" w:rsidRPr="00F43E4D" w:rsidRDefault="0078634D" w:rsidP="001E5118">
      <w:pPr>
        <w:rPr>
          <w:szCs w:val="24"/>
        </w:rPr>
      </w:pPr>
    </w:p>
    <w:p w14:paraId="1478C00E" w14:textId="776C97F3" w:rsidR="0078634D" w:rsidRPr="00F43E4D" w:rsidRDefault="0078634D" w:rsidP="001E5118">
      <w:pPr>
        <w:rPr>
          <w:szCs w:val="24"/>
        </w:rPr>
      </w:pPr>
    </w:p>
    <w:p w14:paraId="1C0E2E54" w14:textId="67141977" w:rsidR="0078634D" w:rsidRPr="00F43E4D" w:rsidRDefault="0078634D" w:rsidP="001E5118">
      <w:pPr>
        <w:rPr>
          <w:szCs w:val="24"/>
        </w:rPr>
      </w:pPr>
    </w:p>
    <w:p w14:paraId="0921D8FA" w14:textId="728DB420" w:rsidR="0078634D" w:rsidRPr="00F43E4D" w:rsidRDefault="0078634D" w:rsidP="001E5118">
      <w:pPr>
        <w:rPr>
          <w:szCs w:val="24"/>
        </w:rPr>
      </w:pPr>
    </w:p>
    <w:p w14:paraId="70D18973" w14:textId="77777777" w:rsidR="0078634D" w:rsidRPr="00F43E4D" w:rsidRDefault="0078634D" w:rsidP="00EB6FCA">
      <w:pPr>
        <w:ind w:firstLine="0"/>
        <w:jc w:val="center"/>
        <w:rPr>
          <w:szCs w:val="24"/>
        </w:rPr>
      </w:pPr>
    </w:p>
    <w:p w14:paraId="714D1B88" w14:textId="1DE91851" w:rsidR="0078634D" w:rsidRPr="00B3358C" w:rsidRDefault="00D60645" w:rsidP="00EB6FCA">
      <w:pPr>
        <w:ind w:firstLine="0"/>
        <w:jc w:val="center"/>
        <w:rPr>
          <w:rFonts w:eastAsia="Times New Roman"/>
          <w:b/>
          <w:bCs/>
          <w:szCs w:val="24"/>
        </w:rPr>
      </w:pPr>
      <w:r w:rsidRPr="00B3358C">
        <w:rPr>
          <w:rFonts w:eastAsia="Times New Roman"/>
          <w:b/>
          <w:bCs/>
          <w:szCs w:val="24"/>
        </w:rPr>
        <w:t>ПОРЯДОК РАЗРАБОТКИ ДОКУМЕНТОВ ПО СТАНДАРТИЗАЦИИ</w:t>
      </w:r>
    </w:p>
    <w:p w14:paraId="1DE023A7" w14:textId="77777777" w:rsidR="00D60645" w:rsidRPr="00B3358C" w:rsidRDefault="00D60645" w:rsidP="00EB6FCA">
      <w:pPr>
        <w:ind w:firstLine="0"/>
        <w:jc w:val="center"/>
        <w:rPr>
          <w:b/>
          <w:bCs/>
          <w:szCs w:val="24"/>
        </w:rPr>
      </w:pPr>
    </w:p>
    <w:p w14:paraId="0A0372A4" w14:textId="698E5133" w:rsidR="00F61137" w:rsidRPr="00B3358C" w:rsidRDefault="00F61137" w:rsidP="00EB6FCA">
      <w:pPr>
        <w:ind w:firstLine="0"/>
        <w:jc w:val="center"/>
        <w:rPr>
          <w:b/>
          <w:bCs/>
          <w:szCs w:val="24"/>
        </w:rPr>
      </w:pPr>
      <w:r w:rsidRPr="00B3358C">
        <w:rPr>
          <w:b/>
          <w:bCs/>
          <w:szCs w:val="24"/>
        </w:rPr>
        <w:t>СТ РК</w:t>
      </w:r>
      <w:r w:rsidR="00D60645" w:rsidRPr="00B3358C">
        <w:rPr>
          <w:b/>
          <w:bCs/>
          <w:szCs w:val="24"/>
        </w:rPr>
        <w:t xml:space="preserve"> 1.2</w:t>
      </w:r>
    </w:p>
    <w:p w14:paraId="73D490D8" w14:textId="77777777" w:rsidR="00F61137" w:rsidRPr="00F43E4D" w:rsidRDefault="00F61137" w:rsidP="001E5118">
      <w:pPr>
        <w:rPr>
          <w:szCs w:val="24"/>
        </w:rPr>
      </w:pPr>
    </w:p>
    <w:p w14:paraId="3CC5A814" w14:textId="77777777" w:rsidR="00F61137" w:rsidRPr="00F43E4D" w:rsidRDefault="00F61137" w:rsidP="001E5118">
      <w:pPr>
        <w:rPr>
          <w:szCs w:val="24"/>
        </w:rPr>
      </w:pPr>
    </w:p>
    <w:p w14:paraId="05CDD99E" w14:textId="77777777" w:rsidR="00F61137" w:rsidRPr="00F43E4D" w:rsidRDefault="00F61137" w:rsidP="001E5118">
      <w:pPr>
        <w:rPr>
          <w:szCs w:val="24"/>
        </w:rPr>
      </w:pPr>
    </w:p>
    <w:p w14:paraId="4522276A" w14:textId="77777777" w:rsidR="00F61137" w:rsidRPr="00F43E4D" w:rsidRDefault="00F61137" w:rsidP="001E5118">
      <w:pPr>
        <w:rPr>
          <w:szCs w:val="24"/>
        </w:rPr>
      </w:pPr>
    </w:p>
    <w:p w14:paraId="4A4EDD02" w14:textId="77777777" w:rsidR="00F61137" w:rsidRPr="00F43E4D" w:rsidRDefault="00F61137" w:rsidP="001E5118">
      <w:pPr>
        <w:rPr>
          <w:szCs w:val="24"/>
        </w:rPr>
      </w:pPr>
    </w:p>
    <w:p w14:paraId="61493E99" w14:textId="77777777" w:rsidR="00D60645" w:rsidRPr="00F43E4D" w:rsidRDefault="00D60645" w:rsidP="001E5118">
      <w:pPr>
        <w:rPr>
          <w:szCs w:val="24"/>
        </w:rPr>
      </w:pPr>
    </w:p>
    <w:p w14:paraId="4E8164DA" w14:textId="77777777" w:rsidR="00F61137" w:rsidRPr="00F43E4D" w:rsidRDefault="00F61137" w:rsidP="001E5118">
      <w:pPr>
        <w:rPr>
          <w:szCs w:val="24"/>
        </w:rPr>
      </w:pPr>
    </w:p>
    <w:p w14:paraId="5506D1D7" w14:textId="77777777" w:rsidR="00F61137" w:rsidRPr="00F43E4D" w:rsidRDefault="00F61137" w:rsidP="00EB6FCA">
      <w:pPr>
        <w:jc w:val="center"/>
        <w:rPr>
          <w:szCs w:val="24"/>
        </w:rPr>
      </w:pPr>
    </w:p>
    <w:p w14:paraId="66BFE46F" w14:textId="66E82DF4" w:rsidR="00F61137" w:rsidRPr="00F43E4D" w:rsidRDefault="00F61137" w:rsidP="00EB6FCA">
      <w:pPr>
        <w:ind w:firstLine="0"/>
        <w:jc w:val="center"/>
        <w:rPr>
          <w:i/>
          <w:iCs/>
          <w:szCs w:val="24"/>
        </w:rPr>
      </w:pPr>
      <w:r w:rsidRPr="00F43E4D">
        <w:rPr>
          <w:i/>
          <w:iCs/>
          <w:szCs w:val="24"/>
        </w:rPr>
        <w:t>Настоящий проект стандарта не подлежит</w:t>
      </w:r>
      <w:r w:rsidR="0078634D" w:rsidRPr="00F43E4D">
        <w:rPr>
          <w:i/>
          <w:iCs/>
          <w:szCs w:val="24"/>
        </w:rPr>
        <w:t xml:space="preserve"> </w:t>
      </w:r>
      <w:r w:rsidRPr="00F43E4D">
        <w:rPr>
          <w:i/>
          <w:iCs/>
          <w:szCs w:val="24"/>
        </w:rPr>
        <w:t>применению до его утверждения</w:t>
      </w:r>
    </w:p>
    <w:p w14:paraId="6AAB6D4F" w14:textId="77777777" w:rsidR="00F61137" w:rsidRPr="00F43E4D" w:rsidRDefault="00F61137" w:rsidP="00EB6FCA">
      <w:pPr>
        <w:ind w:firstLine="0"/>
        <w:jc w:val="center"/>
        <w:rPr>
          <w:szCs w:val="24"/>
        </w:rPr>
      </w:pPr>
    </w:p>
    <w:p w14:paraId="4D8D71A0" w14:textId="77777777" w:rsidR="00F61137" w:rsidRPr="00F43E4D" w:rsidRDefault="00F61137" w:rsidP="00EB6FCA">
      <w:pPr>
        <w:ind w:firstLine="0"/>
        <w:jc w:val="center"/>
        <w:rPr>
          <w:szCs w:val="24"/>
        </w:rPr>
      </w:pPr>
    </w:p>
    <w:p w14:paraId="464CDF9E" w14:textId="77777777" w:rsidR="00F61137" w:rsidRPr="00F43E4D" w:rsidRDefault="00F61137" w:rsidP="00EB6FCA">
      <w:pPr>
        <w:ind w:firstLine="0"/>
        <w:jc w:val="center"/>
        <w:rPr>
          <w:szCs w:val="24"/>
        </w:rPr>
      </w:pPr>
    </w:p>
    <w:p w14:paraId="0E2B77BC" w14:textId="77777777" w:rsidR="00F61137" w:rsidRPr="00F43E4D" w:rsidRDefault="00F61137" w:rsidP="00EB6FCA">
      <w:pPr>
        <w:ind w:firstLine="0"/>
        <w:jc w:val="center"/>
        <w:rPr>
          <w:szCs w:val="24"/>
        </w:rPr>
      </w:pPr>
    </w:p>
    <w:p w14:paraId="349D17C7" w14:textId="72EFD413" w:rsidR="00F61137" w:rsidRPr="00F43E4D" w:rsidRDefault="00F61137" w:rsidP="00EB6FCA">
      <w:pPr>
        <w:ind w:firstLine="0"/>
        <w:jc w:val="center"/>
        <w:rPr>
          <w:szCs w:val="24"/>
        </w:rPr>
      </w:pPr>
    </w:p>
    <w:p w14:paraId="09A5F4C7" w14:textId="77989111" w:rsidR="00F61137" w:rsidRPr="00F43E4D" w:rsidRDefault="00F61137" w:rsidP="00EB6FCA">
      <w:pPr>
        <w:ind w:firstLine="0"/>
        <w:jc w:val="center"/>
        <w:rPr>
          <w:szCs w:val="24"/>
        </w:rPr>
      </w:pPr>
    </w:p>
    <w:p w14:paraId="33024405" w14:textId="78F83D9E" w:rsidR="0078634D" w:rsidRPr="00F43E4D" w:rsidRDefault="0078634D" w:rsidP="00EB6FCA">
      <w:pPr>
        <w:ind w:firstLine="0"/>
        <w:jc w:val="center"/>
        <w:rPr>
          <w:szCs w:val="24"/>
        </w:rPr>
      </w:pPr>
    </w:p>
    <w:p w14:paraId="6660D360" w14:textId="2B9A092E" w:rsidR="0078634D" w:rsidRPr="00F43E4D" w:rsidRDefault="0078634D" w:rsidP="00EB6FCA">
      <w:pPr>
        <w:ind w:firstLine="0"/>
        <w:jc w:val="center"/>
        <w:rPr>
          <w:szCs w:val="24"/>
        </w:rPr>
      </w:pPr>
    </w:p>
    <w:p w14:paraId="0143B380" w14:textId="77777777" w:rsidR="00D60645" w:rsidRPr="00F43E4D" w:rsidRDefault="00D60645" w:rsidP="00EB6FCA">
      <w:pPr>
        <w:ind w:firstLine="0"/>
        <w:jc w:val="center"/>
        <w:rPr>
          <w:szCs w:val="24"/>
        </w:rPr>
      </w:pPr>
    </w:p>
    <w:p w14:paraId="37F72AEF" w14:textId="77777777" w:rsidR="00D60645" w:rsidRPr="00F43E4D" w:rsidRDefault="00D60645" w:rsidP="00EB6FCA">
      <w:pPr>
        <w:ind w:firstLine="0"/>
        <w:jc w:val="center"/>
        <w:rPr>
          <w:szCs w:val="24"/>
        </w:rPr>
      </w:pPr>
    </w:p>
    <w:p w14:paraId="4F5EF47D" w14:textId="08D643E5" w:rsidR="0078634D" w:rsidRPr="00F43E4D" w:rsidRDefault="0078634D" w:rsidP="00EB6FCA">
      <w:pPr>
        <w:ind w:firstLine="0"/>
        <w:jc w:val="center"/>
        <w:rPr>
          <w:szCs w:val="24"/>
        </w:rPr>
      </w:pPr>
    </w:p>
    <w:p w14:paraId="1EF74B8F" w14:textId="101A7C9A" w:rsidR="0078634D" w:rsidRPr="00F43E4D" w:rsidRDefault="0078634D" w:rsidP="00EB6FCA">
      <w:pPr>
        <w:ind w:firstLine="0"/>
        <w:jc w:val="center"/>
        <w:rPr>
          <w:szCs w:val="24"/>
        </w:rPr>
      </w:pPr>
    </w:p>
    <w:p w14:paraId="3EAC34B5" w14:textId="77777777" w:rsidR="00F61137" w:rsidRPr="00F43E4D" w:rsidRDefault="00F61137" w:rsidP="00EB6FCA">
      <w:pPr>
        <w:ind w:firstLine="0"/>
        <w:jc w:val="center"/>
        <w:rPr>
          <w:szCs w:val="24"/>
        </w:rPr>
      </w:pPr>
    </w:p>
    <w:p w14:paraId="6F6EE95B" w14:textId="77777777" w:rsidR="00F61137" w:rsidRPr="00F43E4D" w:rsidRDefault="00F61137" w:rsidP="00EB6FCA">
      <w:pPr>
        <w:ind w:firstLine="0"/>
        <w:jc w:val="center"/>
        <w:rPr>
          <w:szCs w:val="24"/>
        </w:rPr>
      </w:pPr>
    </w:p>
    <w:p w14:paraId="2FF311F8" w14:textId="54E63F5D" w:rsidR="0078634D" w:rsidRPr="00B3358C" w:rsidRDefault="00F61137" w:rsidP="00EB6FCA">
      <w:pPr>
        <w:ind w:firstLine="0"/>
        <w:jc w:val="center"/>
        <w:rPr>
          <w:b/>
          <w:bCs/>
          <w:szCs w:val="24"/>
        </w:rPr>
      </w:pPr>
      <w:r w:rsidRPr="00B3358C">
        <w:rPr>
          <w:b/>
          <w:bCs/>
          <w:szCs w:val="24"/>
        </w:rPr>
        <w:t>Комитет технического регулирования и метрологии</w:t>
      </w:r>
    </w:p>
    <w:p w14:paraId="6A8E5F46" w14:textId="7D794257" w:rsidR="00F61137" w:rsidRPr="00B3358C" w:rsidRDefault="00F61137" w:rsidP="00EB6FCA">
      <w:pPr>
        <w:ind w:firstLine="0"/>
        <w:jc w:val="center"/>
        <w:rPr>
          <w:b/>
          <w:bCs/>
          <w:szCs w:val="24"/>
        </w:rPr>
      </w:pPr>
      <w:r w:rsidRPr="00B3358C">
        <w:rPr>
          <w:b/>
          <w:bCs/>
          <w:szCs w:val="24"/>
        </w:rPr>
        <w:t>Министерства торговли и интеграции Республики Казахстан</w:t>
      </w:r>
    </w:p>
    <w:p w14:paraId="72E9DE9D" w14:textId="77777777" w:rsidR="00F61137" w:rsidRPr="00B3358C" w:rsidRDefault="00F61137" w:rsidP="00EB6FCA">
      <w:pPr>
        <w:ind w:firstLine="0"/>
        <w:jc w:val="center"/>
        <w:rPr>
          <w:b/>
          <w:bCs/>
          <w:szCs w:val="24"/>
        </w:rPr>
      </w:pPr>
      <w:r w:rsidRPr="00B3358C">
        <w:rPr>
          <w:b/>
          <w:bCs/>
          <w:szCs w:val="24"/>
        </w:rPr>
        <w:t>(Госстандарт)</w:t>
      </w:r>
    </w:p>
    <w:p w14:paraId="6404DBB5" w14:textId="77777777" w:rsidR="00F61137" w:rsidRPr="00B3358C" w:rsidRDefault="00F61137" w:rsidP="00EB6FCA">
      <w:pPr>
        <w:ind w:firstLine="0"/>
        <w:jc w:val="center"/>
        <w:rPr>
          <w:b/>
          <w:bCs/>
          <w:szCs w:val="24"/>
        </w:rPr>
      </w:pPr>
    </w:p>
    <w:p w14:paraId="40B595B1" w14:textId="7437E14C" w:rsidR="00F61137" w:rsidRPr="00F43E4D" w:rsidRDefault="00F61137" w:rsidP="00EB6FCA">
      <w:pPr>
        <w:ind w:firstLine="0"/>
        <w:jc w:val="center"/>
        <w:rPr>
          <w:szCs w:val="24"/>
        </w:rPr>
      </w:pPr>
      <w:r w:rsidRPr="00B3358C">
        <w:rPr>
          <w:b/>
          <w:bCs/>
          <w:szCs w:val="24"/>
        </w:rPr>
        <w:t>Астана</w:t>
      </w:r>
      <w:r w:rsidRPr="00F43E4D">
        <w:rPr>
          <w:szCs w:val="24"/>
        </w:rPr>
        <w:br w:type="page"/>
      </w:r>
    </w:p>
    <w:p w14:paraId="113C6BF0" w14:textId="77777777" w:rsidR="00F61137" w:rsidRPr="00B3358C" w:rsidRDefault="00F61137" w:rsidP="00120151">
      <w:pPr>
        <w:ind w:firstLine="0"/>
        <w:jc w:val="center"/>
        <w:rPr>
          <w:b/>
          <w:bCs/>
          <w:szCs w:val="24"/>
        </w:rPr>
      </w:pPr>
      <w:r w:rsidRPr="00B3358C">
        <w:rPr>
          <w:b/>
          <w:bCs/>
          <w:szCs w:val="24"/>
        </w:rPr>
        <w:lastRenderedPageBreak/>
        <w:t>Предисловие</w:t>
      </w:r>
    </w:p>
    <w:p w14:paraId="56059859" w14:textId="77777777" w:rsidR="00F61137" w:rsidRPr="00F43E4D" w:rsidRDefault="00F61137" w:rsidP="001E5118">
      <w:pPr>
        <w:rPr>
          <w:szCs w:val="24"/>
        </w:rPr>
      </w:pPr>
    </w:p>
    <w:p w14:paraId="2FB27715" w14:textId="77777777" w:rsidR="00F61137" w:rsidRPr="00F43E4D" w:rsidRDefault="00F61137" w:rsidP="001E5118">
      <w:pPr>
        <w:rPr>
          <w:szCs w:val="24"/>
        </w:rPr>
      </w:pPr>
      <w:r w:rsidRPr="00B3358C">
        <w:rPr>
          <w:b/>
          <w:bCs/>
          <w:szCs w:val="24"/>
        </w:rPr>
        <w:t>1 РАЗРАБОТАН И ВНЕСЕН</w:t>
      </w:r>
      <w:r w:rsidRPr="00F43E4D">
        <w:rPr>
          <w:szCs w:val="24"/>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C8F37EB" w14:textId="77777777" w:rsidR="00F61137" w:rsidRPr="00F43E4D" w:rsidRDefault="00F61137" w:rsidP="001E5118">
      <w:pPr>
        <w:rPr>
          <w:szCs w:val="24"/>
        </w:rPr>
      </w:pPr>
    </w:p>
    <w:p w14:paraId="4D6123AA" w14:textId="77777777" w:rsidR="00F61137" w:rsidRPr="00F43E4D" w:rsidRDefault="00F61137" w:rsidP="001E5118">
      <w:pPr>
        <w:rPr>
          <w:szCs w:val="24"/>
        </w:rPr>
      </w:pPr>
      <w:r w:rsidRPr="00B3358C">
        <w:rPr>
          <w:b/>
          <w:bCs/>
          <w:szCs w:val="24"/>
        </w:rPr>
        <w:t>2 УТВЕРЖДЕН И ВВЕДЕН В ДЕЙСТВИЕ</w:t>
      </w:r>
      <w:r w:rsidRPr="00F43E4D">
        <w:rPr>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F43E4D" w:rsidRDefault="00F61137" w:rsidP="001E5118">
      <w:pPr>
        <w:rPr>
          <w:szCs w:val="24"/>
        </w:rPr>
      </w:pPr>
    </w:p>
    <w:p w14:paraId="3B6C790D" w14:textId="1B5E378A" w:rsidR="00F61137" w:rsidRPr="00F43E4D" w:rsidRDefault="00F61137" w:rsidP="001E5118">
      <w:pPr>
        <w:rPr>
          <w:szCs w:val="24"/>
        </w:rPr>
      </w:pPr>
      <w:r w:rsidRPr="00B3358C">
        <w:rPr>
          <w:b/>
          <w:bCs/>
          <w:szCs w:val="24"/>
        </w:rPr>
        <w:t>3</w:t>
      </w:r>
      <w:r w:rsidRPr="00F43E4D">
        <w:rPr>
          <w:szCs w:val="24"/>
        </w:rPr>
        <w:t xml:space="preserve"> </w:t>
      </w:r>
      <w:r w:rsidR="00D60645" w:rsidRPr="00F43E4D">
        <w:rPr>
          <w:szCs w:val="24"/>
        </w:rPr>
        <w:t>В настоящем стандарте реализованы нормы Закона Республики Казахстан «О стандартизации» от 5 октября 2018 года № 183-VІ</w:t>
      </w:r>
    </w:p>
    <w:p w14:paraId="4B6CB81F" w14:textId="77777777" w:rsidR="00F61137" w:rsidRPr="00F43E4D" w:rsidRDefault="00F61137" w:rsidP="001E5118">
      <w:pPr>
        <w:rPr>
          <w:szCs w:val="24"/>
        </w:rPr>
      </w:pPr>
    </w:p>
    <w:p w14:paraId="24E05348" w14:textId="17A17EA6" w:rsidR="00F61137" w:rsidRPr="00F43E4D" w:rsidRDefault="00F61137" w:rsidP="001E5118">
      <w:pPr>
        <w:rPr>
          <w:szCs w:val="24"/>
        </w:rPr>
      </w:pPr>
      <w:r w:rsidRPr="00B3358C">
        <w:rPr>
          <w:b/>
          <w:bCs/>
          <w:szCs w:val="24"/>
        </w:rPr>
        <w:t>4</w:t>
      </w:r>
      <w:r w:rsidRPr="00F43E4D">
        <w:rPr>
          <w:szCs w:val="24"/>
        </w:rPr>
        <w:t xml:space="preserve"> </w:t>
      </w:r>
      <w:r w:rsidRPr="00B3358C">
        <w:rPr>
          <w:b/>
          <w:bCs/>
          <w:szCs w:val="24"/>
        </w:rPr>
        <w:t>ВВЕДЕН ВЗАМЕН</w:t>
      </w:r>
      <w:r w:rsidRPr="00F43E4D">
        <w:rPr>
          <w:szCs w:val="24"/>
        </w:rPr>
        <w:t xml:space="preserve"> </w:t>
      </w:r>
      <w:r w:rsidR="00D60645" w:rsidRPr="00F43E4D">
        <w:rPr>
          <w:szCs w:val="24"/>
        </w:rPr>
        <w:t>СТ РК 1.2-2021 «Национальная система стандартизации Республики Казахстан. Порядок разработки документов по стандартизации»</w:t>
      </w:r>
    </w:p>
    <w:p w14:paraId="1B82DA69" w14:textId="346DE04B" w:rsidR="0078634D" w:rsidRPr="00F43E4D" w:rsidRDefault="0078634D" w:rsidP="001E5118">
      <w:pPr>
        <w:rPr>
          <w:szCs w:val="24"/>
        </w:rPr>
      </w:pPr>
    </w:p>
    <w:p w14:paraId="731E14B7" w14:textId="77777777" w:rsidR="0071134F" w:rsidRPr="00F43E4D" w:rsidRDefault="0071134F" w:rsidP="001E5118">
      <w:pPr>
        <w:rPr>
          <w:szCs w:val="24"/>
        </w:rPr>
      </w:pPr>
    </w:p>
    <w:p w14:paraId="488CCD10" w14:textId="1A4E5018" w:rsidR="0078634D" w:rsidRPr="00F43E4D" w:rsidRDefault="0071134F" w:rsidP="001E5118">
      <w:pPr>
        <w:rPr>
          <w:szCs w:val="24"/>
        </w:rPr>
      </w:pPr>
      <w:r w:rsidRPr="00F43E4D">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F43E4D" w:rsidRDefault="0071134F" w:rsidP="001E5118">
      <w:pPr>
        <w:rPr>
          <w:szCs w:val="24"/>
        </w:rPr>
      </w:pPr>
    </w:p>
    <w:p w14:paraId="14BDF62F" w14:textId="569A2670" w:rsidR="0071134F" w:rsidRPr="00F43E4D" w:rsidRDefault="0071134F" w:rsidP="001E5118">
      <w:pPr>
        <w:rPr>
          <w:szCs w:val="24"/>
        </w:rPr>
      </w:pPr>
    </w:p>
    <w:p w14:paraId="72C18DD2" w14:textId="066AAA27" w:rsidR="0071134F" w:rsidRPr="00F43E4D" w:rsidRDefault="0071134F" w:rsidP="001E5118">
      <w:pPr>
        <w:rPr>
          <w:szCs w:val="24"/>
        </w:rPr>
      </w:pPr>
    </w:p>
    <w:p w14:paraId="450E4D32" w14:textId="50B44563" w:rsidR="0071134F" w:rsidRPr="00F43E4D" w:rsidRDefault="0071134F" w:rsidP="001E5118">
      <w:pPr>
        <w:rPr>
          <w:szCs w:val="24"/>
        </w:rPr>
      </w:pPr>
    </w:p>
    <w:p w14:paraId="2ED6D915" w14:textId="0352C69C" w:rsidR="0071134F" w:rsidRPr="00F43E4D" w:rsidRDefault="0071134F" w:rsidP="001E5118">
      <w:pPr>
        <w:rPr>
          <w:szCs w:val="24"/>
        </w:rPr>
      </w:pPr>
    </w:p>
    <w:p w14:paraId="199A0932" w14:textId="455F7152" w:rsidR="0071134F" w:rsidRPr="00F43E4D" w:rsidRDefault="0071134F" w:rsidP="001E5118">
      <w:pPr>
        <w:rPr>
          <w:szCs w:val="24"/>
        </w:rPr>
      </w:pPr>
    </w:p>
    <w:p w14:paraId="798B436F" w14:textId="6EA6E1B2" w:rsidR="0071134F" w:rsidRPr="00F43E4D" w:rsidRDefault="0071134F" w:rsidP="001E5118">
      <w:pPr>
        <w:rPr>
          <w:szCs w:val="24"/>
        </w:rPr>
      </w:pPr>
    </w:p>
    <w:p w14:paraId="132D6AEB" w14:textId="506B7995" w:rsidR="0071134F" w:rsidRPr="00F43E4D" w:rsidRDefault="0071134F" w:rsidP="001E5118">
      <w:pPr>
        <w:rPr>
          <w:szCs w:val="24"/>
        </w:rPr>
      </w:pPr>
    </w:p>
    <w:p w14:paraId="46243C85" w14:textId="773289AA" w:rsidR="0071134F" w:rsidRPr="00F43E4D" w:rsidRDefault="0071134F" w:rsidP="001E5118">
      <w:pPr>
        <w:rPr>
          <w:szCs w:val="24"/>
        </w:rPr>
      </w:pPr>
    </w:p>
    <w:p w14:paraId="68D8264E" w14:textId="47427FBD" w:rsidR="0071134F" w:rsidRPr="00F43E4D" w:rsidRDefault="0071134F" w:rsidP="001E5118">
      <w:pPr>
        <w:rPr>
          <w:szCs w:val="24"/>
        </w:rPr>
      </w:pPr>
    </w:p>
    <w:p w14:paraId="5D2B43BC" w14:textId="5FD26779" w:rsidR="0071134F" w:rsidRPr="00F43E4D" w:rsidRDefault="0071134F" w:rsidP="001E5118">
      <w:pPr>
        <w:rPr>
          <w:szCs w:val="24"/>
        </w:rPr>
      </w:pPr>
    </w:p>
    <w:p w14:paraId="25D8878B" w14:textId="7ED49943" w:rsidR="0071134F" w:rsidRPr="00F43E4D" w:rsidRDefault="0071134F" w:rsidP="001E5118">
      <w:pPr>
        <w:rPr>
          <w:szCs w:val="24"/>
        </w:rPr>
      </w:pPr>
    </w:p>
    <w:p w14:paraId="3D08A144" w14:textId="0F1F8659" w:rsidR="0071134F" w:rsidRPr="00F43E4D" w:rsidRDefault="0071134F" w:rsidP="001E5118">
      <w:pPr>
        <w:rPr>
          <w:szCs w:val="24"/>
        </w:rPr>
      </w:pPr>
    </w:p>
    <w:p w14:paraId="4771B33D" w14:textId="6FF5F9C2" w:rsidR="0071134F" w:rsidRPr="00F43E4D" w:rsidRDefault="0071134F" w:rsidP="001E5118">
      <w:pPr>
        <w:rPr>
          <w:szCs w:val="24"/>
        </w:rPr>
      </w:pPr>
    </w:p>
    <w:p w14:paraId="4A7B7612" w14:textId="7D6D6E45" w:rsidR="0071134F" w:rsidRPr="00F43E4D" w:rsidRDefault="0071134F" w:rsidP="001E5118">
      <w:pPr>
        <w:rPr>
          <w:szCs w:val="24"/>
        </w:rPr>
      </w:pPr>
    </w:p>
    <w:p w14:paraId="6A2C562F" w14:textId="41F33280" w:rsidR="0071134F" w:rsidRPr="00F43E4D" w:rsidRDefault="0071134F" w:rsidP="001E5118">
      <w:pPr>
        <w:rPr>
          <w:szCs w:val="24"/>
        </w:rPr>
      </w:pPr>
    </w:p>
    <w:p w14:paraId="29E521C8" w14:textId="564DC1DB" w:rsidR="0071134F" w:rsidRPr="00F43E4D" w:rsidRDefault="0071134F" w:rsidP="001E5118">
      <w:pPr>
        <w:rPr>
          <w:szCs w:val="24"/>
        </w:rPr>
      </w:pPr>
    </w:p>
    <w:p w14:paraId="0012E45A" w14:textId="6FCEF27C" w:rsidR="0071134F" w:rsidRPr="00F43E4D" w:rsidRDefault="0071134F" w:rsidP="001E5118">
      <w:pPr>
        <w:rPr>
          <w:szCs w:val="24"/>
        </w:rPr>
      </w:pPr>
    </w:p>
    <w:p w14:paraId="71397C2D" w14:textId="455DBF03" w:rsidR="0071134F" w:rsidRPr="00F43E4D" w:rsidRDefault="0071134F" w:rsidP="001E5118">
      <w:pPr>
        <w:rPr>
          <w:szCs w:val="24"/>
        </w:rPr>
      </w:pPr>
    </w:p>
    <w:p w14:paraId="77D58304" w14:textId="55102830" w:rsidR="0071134F" w:rsidRPr="00F43E4D" w:rsidRDefault="0071134F" w:rsidP="001E5118">
      <w:pPr>
        <w:rPr>
          <w:szCs w:val="24"/>
        </w:rPr>
      </w:pPr>
    </w:p>
    <w:p w14:paraId="67E29D77" w14:textId="7BBFCAE0" w:rsidR="0071134F" w:rsidRPr="00F43E4D" w:rsidRDefault="0071134F" w:rsidP="001E5118">
      <w:pPr>
        <w:rPr>
          <w:szCs w:val="24"/>
        </w:rPr>
      </w:pPr>
    </w:p>
    <w:p w14:paraId="07D6DBC1" w14:textId="58B92FA3" w:rsidR="0071134F" w:rsidRPr="00F43E4D" w:rsidRDefault="0071134F" w:rsidP="001E5118">
      <w:pPr>
        <w:rPr>
          <w:szCs w:val="24"/>
        </w:rPr>
      </w:pPr>
    </w:p>
    <w:p w14:paraId="536566B7" w14:textId="742266E6" w:rsidR="0071134F" w:rsidRPr="00F43E4D" w:rsidRDefault="0071134F" w:rsidP="001E5118">
      <w:pPr>
        <w:rPr>
          <w:szCs w:val="24"/>
        </w:rPr>
      </w:pPr>
    </w:p>
    <w:p w14:paraId="46031ABA" w14:textId="49CA9A78" w:rsidR="00EB6FCA" w:rsidRPr="00F43E4D" w:rsidRDefault="00F61137" w:rsidP="001E5118">
      <w:pPr>
        <w:rPr>
          <w:szCs w:val="24"/>
        </w:rPr>
      </w:pPr>
      <w:bookmarkStart w:id="0" w:name="_Hlk131090900"/>
      <w:r w:rsidRPr="00F43E4D">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bookmarkEnd w:id="0"/>
    <w:p w14:paraId="07720BC0" w14:textId="77777777" w:rsidR="00296EF0" w:rsidRPr="00F43E4D" w:rsidRDefault="00296EF0" w:rsidP="00296EF0">
      <w:pPr>
        <w:spacing w:line="259" w:lineRule="auto"/>
        <w:ind w:firstLine="0"/>
        <w:jc w:val="center"/>
        <w:rPr>
          <w:b/>
          <w:bCs/>
          <w:szCs w:val="24"/>
        </w:rPr>
      </w:pPr>
      <w:r w:rsidRPr="00F43E4D">
        <w:rPr>
          <w:b/>
          <w:bCs/>
          <w:szCs w:val="24"/>
        </w:rPr>
        <w:lastRenderedPageBreak/>
        <w:t>Содержание</w:t>
      </w:r>
    </w:p>
    <w:sdt>
      <w:sdtPr>
        <w:rPr>
          <w:szCs w:val="24"/>
        </w:rPr>
        <w:id w:val="1437172876"/>
        <w:docPartObj>
          <w:docPartGallery w:val="Table of Contents"/>
          <w:docPartUnique/>
        </w:docPartObj>
      </w:sdtPr>
      <w:sdtContent>
        <w:p w14:paraId="1C3EDDF7" w14:textId="080CD200" w:rsidR="00EB6FCA" w:rsidRPr="00244633" w:rsidRDefault="00EB6FCA" w:rsidP="00296EF0">
          <w:pPr>
            <w:ind w:left="567" w:firstLine="0"/>
            <w:rPr>
              <w:szCs w:val="24"/>
            </w:rPr>
          </w:pPr>
        </w:p>
        <w:p w14:paraId="66339CA0" w14:textId="2B120287" w:rsidR="00244633" w:rsidRPr="00244633" w:rsidRDefault="00296EF0">
          <w:pPr>
            <w:pStyle w:val="11"/>
            <w:tabs>
              <w:tab w:val="right" w:pos="9344"/>
            </w:tabs>
            <w:rPr>
              <w:rFonts w:ascii="Times New Roman" w:hAnsi="Times New Roman"/>
              <w:noProof/>
              <w:kern w:val="2"/>
              <w:sz w:val="24"/>
              <w:szCs w:val="24"/>
              <w:lang w:val="ru-RU" w:eastAsia="ru-RU"/>
              <w14:ligatures w14:val="standardContextual"/>
            </w:rPr>
          </w:pPr>
          <w:r w:rsidRPr="00244633">
            <w:rPr>
              <w:rFonts w:ascii="Times New Roman" w:hAnsi="Times New Roman"/>
              <w:sz w:val="24"/>
              <w:szCs w:val="24"/>
              <w:lang w:val="ru-RU"/>
            </w:rPr>
            <w:fldChar w:fldCharType="begin"/>
          </w:r>
          <w:r w:rsidRPr="00244633">
            <w:rPr>
              <w:rFonts w:ascii="Times New Roman" w:hAnsi="Times New Roman"/>
              <w:sz w:val="24"/>
              <w:szCs w:val="24"/>
              <w:lang w:val="ru-RU"/>
            </w:rPr>
            <w:instrText xml:space="preserve"> TOC \o "1-3" \h \z \u </w:instrText>
          </w:r>
          <w:r w:rsidRPr="00244633">
            <w:rPr>
              <w:rFonts w:ascii="Times New Roman" w:hAnsi="Times New Roman"/>
              <w:sz w:val="24"/>
              <w:szCs w:val="24"/>
              <w:lang w:val="ru-RU"/>
            </w:rPr>
            <w:fldChar w:fldCharType="separate"/>
          </w:r>
          <w:hyperlink w:anchor="_Toc133920804" w:history="1">
            <w:r w:rsidR="00244633" w:rsidRPr="00244633">
              <w:rPr>
                <w:rStyle w:val="aa"/>
                <w:rFonts w:ascii="Times New Roman" w:hAnsi="Times New Roman"/>
                <w:noProof/>
                <w:sz w:val="24"/>
                <w:szCs w:val="24"/>
              </w:rPr>
              <w:t>1 Область применения</w:t>
            </w:r>
            <w:r w:rsidR="00244633" w:rsidRPr="00244633">
              <w:rPr>
                <w:rFonts w:ascii="Times New Roman" w:hAnsi="Times New Roman"/>
                <w:noProof/>
                <w:webHidden/>
                <w:sz w:val="24"/>
                <w:szCs w:val="24"/>
              </w:rPr>
              <w:tab/>
            </w:r>
            <w:r w:rsidR="00244633" w:rsidRPr="00244633">
              <w:rPr>
                <w:rFonts w:ascii="Times New Roman" w:hAnsi="Times New Roman"/>
                <w:noProof/>
                <w:webHidden/>
                <w:sz w:val="24"/>
                <w:szCs w:val="24"/>
              </w:rPr>
              <w:fldChar w:fldCharType="begin"/>
            </w:r>
            <w:r w:rsidR="00244633" w:rsidRPr="00244633">
              <w:rPr>
                <w:rFonts w:ascii="Times New Roman" w:hAnsi="Times New Roman"/>
                <w:noProof/>
                <w:webHidden/>
                <w:sz w:val="24"/>
                <w:szCs w:val="24"/>
              </w:rPr>
              <w:instrText xml:space="preserve"> PAGEREF _Toc133920804 \h </w:instrText>
            </w:r>
            <w:r w:rsidR="00244633" w:rsidRPr="00244633">
              <w:rPr>
                <w:rFonts w:ascii="Times New Roman" w:hAnsi="Times New Roman"/>
                <w:noProof/>
                <w:webHidden/>
                <w:sz w:val="24"/>
                <w:szCs w:val="24"/>
              </w:rPr>
            </w:r>
            <w:r w:rsidR="00244633" w:rsidRPr="00244633">
              <w:rPr>
                <w:rFonts w:ascii="Times New Roman" w:hAnsi="Times New Roman"/>
                <w:noProof/>
                <w:webHidden/>
                <w:sz w:val="24"/>
                <w:szCs w:val="24"/>
              </w:rPr>
              <w:fldChar w:fldCharType="separate"/>
            </w:r>
            <w:r w:rsidR="00244633" w:rsidRPr="00244633">
              <w:rPr>
                <w:rFonts w:ascii="Times New Roman" w:hAnsi="Times New Roman"/>
                <w:noProof/>
                <w:webHidden/>
                <w:sz w:val="24"/>
                <w:szCs w:val="24"/>
              </w:rPr>
              <w:t>1</w:t>
            </w:r>
            <w:r w:rsidR="00244633" w:rsidRPr="00244633">
              <w:rPr>
                <w:rFonts w:ascii="Times New Roman" w:hAnsi="Times New Roman"/>
                <w:noProof/>
                <w:webHidden/>
                <w:sz w:val="24"/>
                <w:szCs w:val="24"/>
              </w:rPr>
              <w:fldChar w:fldCharType="end"/>
            </w:r>
          </w:hyperlink>
        </w:p>
        <w:p w14:paraId="650C8369" w14:textId="61C04AD7"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05" w:history="1">
            <w:r w:rsidRPr="00244633">
              <w:rPr>
                <w:rStyle w:val="aa"/>
                <w:rFonts w:ascii="Times New Roman" w:hAnsi="Times New Roman"/>
                <w:noProof/>
                <w:sz w:val="24"/>
                <w:szCs w:val="24"/>
              </w:rPr>
              <w:t>2 Нормативные ссылки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_Toc133920805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w:t>
            </w:r>
            <w:r w:rsidRPr="00244633">
              <w:rPr>
                <w:rFonts w:ascii="Times New Roman" w:hAnsi="Times New Roman"/>
                <w:noProof/>
                <w:webHidden/>
                <w:sz w:val="24"/>
                <w:szCs w:val="24"/>
              </w:rPr>
              <w:fldChar w:fldCharType="end"/>
            </w:r>
          </w:hyperlink>
        </w:p>
        <w:p w14:paraId="2C1A3274" w14:textId="5F350A45"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06" w:history="1">
            <w:r w:rsidRPr="00244633">
              <w:rPr>
                <w:rStyle w:val="aa"/>
                <w:rFonts w:ascii="Times New Roman" w:hAnsi="Times New Roman"/>
                <w:noProof/>
                <w:sz w:val="24"/>
                <w:szCs w:val="24"/>
              </w:rPr>
              <w:t>3 Термины и определения</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_Toc133920806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w:t>
            </w:r>
            <w:r w:rsidRPr="00244633">
              <w:rPr>
                <w:rFonts w:ascii="Times New Roman" w:hAnsi="Times New Roman"/>
                <w:noProof/>
                <w:webHidden/>
                <w:sz w:val="24"/>
                <w:szCs w:val="24"/>
              </w:rPr>
              <w:fldChar w:fldCharType="end"/>
            </w:r>
          </w:hyperlink>
        </w:p>
        <w:p w14:paraId="040E67C8" w14:textId="47106BDC"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07" w:history="1">
            <w:r w:rsidRPr="00244633">
              <w:rPr>
                <w:rStyle w:val="aa"/>
                <w:rFonts w:ascii="Times New Roman" w:hAnsi="Times New Roman"/>
                <w:noProof/>
                <w:sz w:val="24"/>
                <w:szCs w:val="24"/>
              </w:rPr>
              <w:t>4 Разработка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_Toc133920807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w:t>
            </w:r>
            <w:r w:rsidRPr="00244633">
              <w:rPr>
                <w:rFonts w:ascii="Times New Roman" w:hAnsi="Times New Roman"/>
                <w:noProof/>
                <w:webHidden/>
                <w:sz w:val="24"/>
                <w:szCs w:val="24"/>
              </w:rPr>
              <w:fldChar w:fldCharType="end"/>
            </w:r>
          </w:hyperlink>
        </w:p>
        <w:p w14:paraId="37B01CC1" w14:textId="69522A12"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08" w:history="1">
            <w:r w:rsidRPr="00244633">
              <w:rPr>
                <w:rStyle w:val="aa"/>
                <w:rFonts w:ascii="Times New Roman" w:hAnsi="Times New Roman"/>
                <w:noProof/>
                <w:sz w:val="24"/>
                <w:szCs w:val="24"/>
              </w:rPr>
              <w:t>4.1 Общие положения</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_Toc133920808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w:t>
            </w:r>
            <w:r w:rsidRPr="00244633">
              <w:rPr>
                <w:rFonts w:ascii="Times New Roman" w:hAnsi="Times New Roman"/>
                <w:noProof/>
                <w:webHidden/>
                <w:sz w:val="24"/>
                <w:szCs w:val="24"/>
              </w:rPr>
              <w:fldChar w:fldCharType="end"/>
            </w:r>
          </w:hyperlink>
        </w:p>
        <w:p w14:paraId="7A4BDB52" w14:textId="4CE83078"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09" w:history="1">
            <w:r w:rsidRPr="00244633">
              <w:rPr>
                <w:rStyle w:val="aa"/>
                <w:rFonts w:ascii="Times New Roman" w:hAnsi="Times New Roman"/>
                <w:noProof/>
                <w:sz w:val="24"/>
                <w:szCs w:val="24"/>
              </w:rPr>
              <w:t>4.2 Порядок разработки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_Toc133920809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3</w:t>
            </w:r>
            <w:r w:rsidRPr="00244633">
              <w:rPr>
                <w:rFonts w:ascii="Times New Roman" w:hAnsi="Times New Roman"/>
                <w:noProof/>
                <w:webHidden/>
                <w:sz w:val="24"/>
                <w:szCs w:val="24"/>
              </w:rPr>
              <w:fldChar w:fldCharType="end"/>
            </w:r>
          </w:hyperlink>
        </w:p>
        <w:p w14:paraId="4B29D65E" w14:textId="108E7D17"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0" w:history="1">
            <w:r w:rsidRPr="00244633">
              <w:rPr>
                <w:rStyle w:val="aa"/>
                <w:rFonts w:ascii="Times New Roman" w:hAnsi="Times New Roman"/>
                <w:noProof/>
                <w:sz w:val="24"/>
                <w:szCs w:val="24"/>
              </w:rPr>
              <w:t>4.3 Проведение анализа первоисточника на актуальность его действия</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_Toc133920810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4</w:t>
            </w:r>
            <w:r w:rsidRPr="00244633">
              <w:rPr>
                <w:rFonts w:ascii="Times New Roman" w:hAnsi="Times New Roman"/>
                <w:noProof/>
                <w:webHidden/>
                <w:sz w:val="24"/>
                <w:szCs w:val="24"/>
              </w:rPr>
              <w:fldChar w:fldCharType="end"/>
            </w:r>
          </w:hyperlink>
        </w:p>
        <w:p w14:paraId="1F11BE79" w14:textId="17E3F7CC"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1" w:history="1">
            <w:r w:rsidRPr="00244633">
              <w:rPr>
                <w:rStyle w:val="aa"/>
                <w:rFonts w:ascii="Times New Roman" w:hAnsi="Times New Roman"/>
                <w:noProof/>
                <w:sz w:val="24"/>
                <w:szCs w:val="24"/>
              </w:rPr>
              <w:t>4.4 Проведение анализа на дублирование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_Toc133920811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4</w:t>
            </w:r>
            <w:r w:rsidRPr="00244633">
              <w:rPr>
                <w:rFonts w:ascii="Times New Roman" w:hAnsi="Times New Roman"/>
                <w:noProof/>
                <w:webHidden/>
                <w:sz w:val="24"/>
                <w:szCs w:val="24"/>
              </w:rPr>
              <w:fldChar w:fldCharType="end"/>
            </w:r>
          </w:hyperlink>
        </w:p>
        <w:p w14:paraId="06C4F822" w14:textId="19014B0D"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2" w:history="1">
            <w:r w:rsidRPr="00244633">
              <w:rPr>
                <w:rStyle w:val="aa"/>
                <w:rFonts w:ascii="Times New Roman" w:hAnsi="Times New Roman"/>
                <w:noProof/>
                <w:sz w:val="24"/>
                <w:szCs w:val="24"/>
              </w:rPr>
              <w:t>4.5 Проведение проверки аутентичности перевода</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_Toc133920812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4</w:t>
            </w:r>
            <w:r w:rsidRPr="00244633">
              <w:rPr>
                <w:rFonts w:ascii="Times New Roman" w:hAnsi="Times New Roman"/>
                <w:noProof/>
                <w:webHidden/>
                <w:sz w:val="24"/>
                <w:szCs w:val="24"/>
              </w:rPr>
              <w:fldChar w:fldCharType="end"/>
            </w:r>
          </w:hyperlink>
        </w:p>
        <w:p w14:paraId="4D6FF177" w14:textId="49DE2FD5"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3" w:history="1">
            <w:r w:rsidRPr="00244633">
              <w:rPr>
                <w:rStyle w:val="aa"/>
                <w:rFonts w:ascii="Times New Roman" w:hAnsi="Times New Roman"/>
                <w:noProof/>
                <w:sz w:val="24"/>
                <w:szCs w:val="24"/>
              </w:rPr>
              <w:t>4.6 Формирование и размещение уведомления о начале разработки документа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_Toc133920813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4</w:t>
            </w:r>
            <w:r w:rsidRPr="00244633">
              <w:rPr>
                <w:rFonts w:ascii="Times New Roman" w:hAnsi="Times New Roman"/>
                <w:noProof/>
                <w:webHidden/>
                <w:sz w:val="24"/>
                <w:szCs w:val="24"/>
              </w:rPr>
              <w:fldChar w:fldCharType="end"/>
            </w:r>
          </w:hyperlink>
        </w:p>
        <w:p w14:paraId="5A8F3626" w14:textId="44F51E68"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4" w:history="1">
            <w:r w:rsidRPr="00244633">
              <w:rPr>
                <w:rStyle w:val="aa"/>
                <w:rFonts w:ascii="Times New Roman" w:hAnsi="Times New Roman"/>
                <w:noProof/>
                <w:sz w:val="24"/>
                <w:szCs w:val="24"/>
              </w:rPr>
              <w:t>4.7 Разработка первой редакции проекта документа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_Toc133920814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4</w:t>
            </w:r>
            <w:r w:rsidRPr="00244633">
              <w:rPr>
                <w:rFonts w:ascii="Times New Roman" w:hAnsi="Times New Roman"/>
                <w:noProof/>
                <w:webHidden/>
                <w:sz w:val="24"/>
                <w:szCs w:val="24"/>
              </w:rPr>
              <w:fldChar w:fldCharType="end"/>
            </w:r>
          </w:hyperlink>
        </w:p>
        <w:p w14:paraId="431D3A6E" w14:textId="0A3407ED"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5" w:history="1">
            <w:r w:rsidRPr="00244633">
              <w:rPr>
                <w:rStyle w:val="aa"/>
                <w:rFonts w:ascii="Times New Roman" w:hAnsi="Times New Roman"/>
                <w:noProof/>
                <w:sz w:val="24"/>
                <w:szCs w:val="24"/>
              </w:rPr>
              <w:t>4.8 Согласование</w:t>
            </w:r>
            <w:r w:rsidRPr="00244633">
              <w:rPr>
                <w:rStyle w:val="aa"/>
                <w:rFonts w:ascii="Times New Roman" w:hAnsi="Times New Roman"/>
                <w:noProof/>
                <w:spacing w:val="-5"/>
                <w:sz w:val="24"/>
                <w:szCs w:val="24"/>
              </w:rPr>
              <w:t xml:space="preserve"> </w:t>
            </w:r>
            <w:r w:rsidRPr="00244633">
              <w:rPr>
                <w:rStyle w:val="aa"/>
                <w:rFonts w:ascii="Times New Roman" w:hAnsi="Times New Roman"/>
                <w:noProof/>
                <w:sz w:val="24"/>
                <w:szCs w:val="24"/>
              </w:rPr>
              <w:t>проекта</w:t>
            </w:r>
            <w:r w:rsidRPr="00244633">
              <w:rPr>
                <w:rStyle w:val="aa"/>
                <w:rFonts w:ascii="Times New Roman" w:hAnsi="Times New Roman"/>
                <w:noProof/>
                <w:spacing w:val="-4"/>
                <w:sz w:val="24"/>
                <w:szCs w:val="24"/>
              </w:rPr>
              <w:t xml:space="preserve"> </w:t>
            </w:r>
            <w:r w:rsidRPr="00244633">
              <w:rPr>
                <w:rStyle w:val="aa"/>
                <w:rFonts w:ascii="Times New Roman" w:hAnsi="Times New Roman"/>
                <w:noProof/>
                <w:sz w:val="24"/>
                <w:szCs w:val="24"/>
              </w:rPr>
              <w:t>документа</w:t>
            </w:r>
            <w:r w:rsidRPr="00244633">
              <w:rPr>
                <w:rStyle w:val="aa"/>
                <w:rFonts w:ascii="Times New Roman" w:hAnsi="Times New Roman"/>
                <w:noProof/>
                <w:spacing w:val="-4"/>
                <w:sz w:val="24"/>
                <w:szCs w:val="24"/>
              </w:rPr>
              <w:t xml:space="preserve"> </w:t>
            </w:r>
            <w:r w:rsidRPr="00244633">
              <w:rPr>
                <w:rStyle w:val="aa"/>
                <w:rFonts w:ascii="Times New Roman" w:hAnsi="Times New Roman"/>
                <w:noProof/>
                <w:sz w:val="24"/>
                <w:szCs w:val="24"/>
              </w:rPr>
              <w:t>по</w:t>
            </w:r>
            <w:r w:rsidRPr="00244633">
              <w:rPr>
                <w:rStyle w:val="aa"/>
                <w:rFonts w:ascii="Times New Roman" w:hAnsi="Times New Roman"/>
                <w:noProof/>
                <w:spacing w:val="-5"/>
                <w:sz w:val="24"/>
                <w:szCs w:val="24"/>
              </w:rPr>
              <w:t xml:space="preserve"> </w:t>
            </w:r>
            <w:r w:rsidRPr="00244633">
              <w:rPr>
                <w:rStyle w:val="aa"/>
                <w:rFonts w:ascii="Times New Roman" w:hAnsi="Times New Roman"/>
                <w:noProof/>
                <w:sz w:val="24"/>
                <w:szCs w:val="24"/>
              </w:rPr>
              <w:t>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_Toc133920815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5</w:t>
            </w:r>
            <w:r w:rsidRPr="00244633">
              <w:rPr>
                <w:rFonts w:ascii="Times New Roman" w:hAnsi="Times New Roman"/>
                <w:noProof/>
                <w:webHidden/>
                <w:sz w:val="24"/>
                <w:szCs w:val="24"/>
              </w:rPr>
              <w:fldChar w:fldCharType="end"/>
            </w:r>
          </w:hyperlink>
        </w:p>
        <w:p w14:paraId="535753A5" w14:textId="40574B45"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6" w:history="1">
            <w:r w:rsidRPr="00244633">
              <w:rPr>
                <w:rStyle w:val="aa"/>
                <w:rFonts w:ascii="Times New Roman" w:hAnsi="Times New Roman"/>
                <w:noProof/>
                <w:sz w:val="24"/>
                <w:szCs w:val="24"/>
              </w:rPr>
              <w:t>4.9 Подготовка второй редакции проекта документа по стандартизации и формирование сводки отзывов</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_Toc133920816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7</w:t>
            </w:r>
            <w:r w:rsidRPr="00244633">
              <w:rPr>
                <w:rFonts w:ascii="Times New Roman" w:hAnsi="Times New Roman"/>
                <w:noProof/>
                <w:webHidden/>
                <w:sz w:val="24"/>
                <w:szCs w:val="24"/>
              </w:rPr>
              <w:fldChar w:fldCharType="end"/>
            </w:r>
          </w:hyperlink>
        </w:p>
        <w:p w14:paraId="5830B7EF" w14:textId="41903EE7"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7" w:history="1">
            <w:r w:rsidRPr="00244633">
              <w:rPr>
                <w:rStyle w:val="aa"/>
                <w:rFonts w:ascii="Times New Roman" w:hAnsi="Times New Roman"/>
                <w:noProof/>
                <w:sz w:val="24"/>
                <w:szCs w:val="24"/>
              </w:rPr>
              <w:t>4.10 Формирование и размещение уведомления о завершении разработки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_Toc133920817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7</w:t>
            </w:r>
            <w:r w:rsidRPr="00244633">
              <w:rPr>
                <w:rFonts w:ascii="Times New Roman" w:hAnsi="Times New Roman"/>
                <w:noProof/>
                <w:webHidden/>
                <w:sz w:val="24"/>
                <w:szCs w:val="24"/>
              </w:rPr>
              <w:fldChar w:fldCharType="end"/>
            </w:r>
          </w:hyperlink>
        </w:p>
        <w:p w14:paraId="600D213E" w14:textId="6B961EF5"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8" w:history="1">
            <w:r w:rsidRPr="00244633">
              <w:rPr>
                <w:rStyle w:val="aa"/>
                <w:rFonts w:ascii="Times New Roman" w:hAnsi="Times New Roman"/>
                <w:noProof/>
                <w:sz w:val="24"/>
                <w:szCs w:val="24"/>
              </w:rPr>
              <w:t>4.11 Формирование дел документа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_Toc133920818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7</w:t>
            </w:r>
            <w:r w:rsidRPr="00244633">
              <w:rPr>
                <w:rFonts w:ascii="Times New Roman" w:hAnsi="Times New Roman"/>
                <w:noProof/>
                <w:webHidden/>
                <w:sz w:val="24"/>
                <w:szCs w:val="24"/>
              </w:rPr>
              <w:fldChar w:fldCharType="end"/>
            </w:r>
          </w:hyperlink>
        </w:p>
        <w:p w14:paraId="72C1240F" w14:textId="60C96534"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19" w:history="1">
            <w:r w:rsidRPr="00244633">
              <w:rPr>
                <w:rStyle w:val="aa"/>
                <w:rFonts w:ascii="Times New Roman" w:hAnsi="Times New Roman"/>
                <w:noProof/>
                <w:sz w:val="24"/>
                <w:szCs w:val="24"/>
              </w:rPr>
              <w:t>4.12 Проведение экспертизы проектов документа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_Toc133920819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8</w:t>
            </w:r>
            <w:r w:rsidRPr="00244633">
              <w:rPr>
                <w:rFonts w:ascii="Times New Roman" w:hAnsi="Times New Roman"/>
                <w:noProof/>
                <w:webHidden/>
                <w:sz w:val="24"/>
                <w:szCs w:val="24"/>
              </w:rPr>
              <w:fldChar w:fldCharType="end"/>
            </w:r>
          </w:hyperlink>
        </w:p>
        <w:p w14:paraId="769139CC" w14:textId="6603EA6B"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20" w:history="1">
            <w:r w:rsidRPr="00244633">
              <w:rPr>
                <w:rStyle w:val="aa"/>
                <w:rFonts w:ascii="Times New Roman" w:hAnsi="Times New Roman"/>
                <w:noProof/>
                <w:sz w:val="24"/>
                <w:szCs w:val="24"/>
              </w:rPr>
              <w:t>4.13 Рассмотрение проектов документа по стандартизации на НТС НОС</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_Toc133920820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8</w:t>
            </w:r>
            <w:r w:rsidRPr="00244633">
              <w:rPr>
                <w:rFonts w:ascii="Times New Roman" w:hAnsi="Times New Roman"/>
                <w:noProof/>
                <w:webHidden/>
                <w:sz w:val="24"/>
                <w:szCs w:val="24"/>
              </w:rPr>
              <w:fldChar w:fldCharType="end"/>
            </w:r>
          </w:hyperlink>
        </w:p>
        <w:p w14:paraId="3C634C1C" w14:textId="3C9F3A3F"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21" w:history="1">
            <w:r w:rsidRPr="00244633">
              <w:rPr>
                <w:rStyle w:val="aa"/>
                <w:rFonts w:ascii="Times New Roman" w:hAnsi="Times New Roman"/>
                <w:noProof/>
                <w:sz w:val="24"/>
                <w:szCs w:val="24"/>
              </w:rPr>
              <w:t>4.14 Утверждение проектов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_Toc133920821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8</w:t>
            </w:r>
            <w:r w:rsidRPr="00244633">
              <w:rPr>
                <w:rFonts w:ascii="Times New Roman" w:hAnsi="Times New Roman"/>
                <w:noProof/>
                <w:webHidden/>
                <w:sz w:val="24"/>
                <w:szCs w:val="24"/>
              </w:rPr>
              <w:fldChar w:fldCharType="end"/>
            </w:r>
          </w:hyperlink>
        </w:p>
        <w:p w14:paraId="486B9188" w14:textId="5A867636" w:rsidR="00244633" w:rsidRPr="00244633" w:rsidRDefault="00244633">
          <w:pPr>
            <w:pStyle w:val="21"/>
            <w:tabs>
              <w:tab w:val="right" w:pos="9344"/>
            </w:tabs>
            <w:rPr>
              <w:rFonts w:ascii="Times New Roman" w:hAnsi="Times New Roman"/>
              <w:noProof/>
              <w:kern w:val="2"/>
              <w:sz w:val="24"/>
              <w:szCs w:val="24"/>
              <w:lang w:val="ru-RU" w:eastAsia="ru-RU"/>
              <w14:ligatures w14:val="standardContextual"/>
            </w:rPr>
          </w:pPr>
          <w:hyperlink w:anchor="_Toc133920822" w:history="1">
            <w:r w:rsidRPr="00244633">
              <w:rPr>
                <w:rStyle w:val="aa"/>
                <w:rFonts w:ascii="Times New Roman" w:hAnsi="Times New Roman"/>
                <w:noProof/>
                <w:sz w:val="24"/>
                <w:szCs w:val="24"/>
              </w:rPr>
              <w:t>4.15 Регистрация и учет документа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_Toc133920822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9</w:t>
            </w:r>
            <w:r w:rsidRPr="00244633">
              <w:rPr>
                <w:rFonts w:ascii="Times New Roman" w:hAnsi="Times New Roman"/>
                <w:noProof/>
                <w:webHidden/>
                <w:sz w:val="24"/>
                <w:szCs w:val="24"/>
              </w:rPr>
              <w:fldChar w:fldCharType="end"/>
            </w:r>
          </w:hyperlink>
        </w:p>
        <w:p w14:paraId="61BAF38F" w14:textId="6A25A253"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3" w:history="1">
            <w:r w:rsidRPr="00244633">
              <w:rPr>
                <w:rStyle w:val="aa"/>
                <w:rFonts w:ascii="Times New Roman" w:hAnsi="Times New Roman"/>
                <w:noProof/>
                <w:sz w:val="24"/>
                <w:szCs w:val="24"/>
              </w:rPr>
              <w:t>5 Порядок внесения изменений в национальные стандарты и рекомендаций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_Toc133920823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9</w:t>
            </w:r>
            <w:r w:rsidRPr="00244633">
              <w:rPr>
                <w:rFonts w:ascii="Times New Roman" w:hAnsi="Times New Roman"/>
                <w:noProof/>
                <w:webHidden/>
                <w:sz w:val="24"/>
                <w:szCs w:val="24"/>
              </w:rPr>
              <w:fldChar w:fldCharType="end"/>
            </w:r>
          </w:hyperlink>
        </w:p>
        <w:p w14:paraId="5C1E9707" w14:textId="756FA900"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4" w:history="1">
            <w:r w:rsidRPr="00244633">
              <w:rPr>
                <w:rStyle w:val="aa"/>
                <w:rFonts w:ascii="Times New Roman" w:hAnsi="Times New Roman"/>
                <w:noProof/>
                <w:sz w:val="24"/>
                <w:szCs w:val="24"/>
              </w:rPr>
              <w:t>6 Порядок пересмотра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_Toc133920824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11</w:t>
            </w:r>
            <w:r w:rsidRPr="00244633">
              <w:rPr>
                <w:rFonts w:ascii="Times New Roman" w:hAnsi="Times New Roman"/>
                <w:noProof/>
                <w:webHidden/>
                <w:sz w:val="24"/>
                <w:szCs w:val="24"/>
              </w:rPr>
              <w:fldChar w:fldCharType="end"/>
            </w:r>
          </w:hyperlink>
        </w:p>
        <w:p w14:paraId="1C94DED5" w14:textId="4EAB9417"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5" w:history="1">
            <w:r w:rsidRPr="00244633">
              <w:rPr>
                <w:rStyle w:val="aa"/>
                <w:rFonts w:ascii="Times New Roman" w:hAnsi="Times New Roman"/>
                <w:noProof/>
                <w:sz w:val="24"/>
                <w:szCs w:val="24"/>
              </w:rPr>
              <w:t>7 Порядок отмены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_Toc133920825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11</w:t>
            </w:r>
            <w:r w:rsidRPr="00244633">
              <w:rPr>
                <w:rFonts w:ascii="Times New Roman" w:hAnsi="Times New Roman"/>
                <w:noProof/>
                <w:webHidden/>
                <w:sz w:val="24"/>
                <w:szCs w:val="24"/>
              </w:rPr>
              <w:fldChar w:fldCharType="end"/>
            </w:r>
          </w:hyperlink>
        </w:p>
        <w:p w14:paraId="16354B74" w14:textId="05B8BC0D"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6" w:history="1">
            <w:r w:rsidRPr="00244633">
              <w:rPr>
                <w:rStyle w:val="aa"/>
                <w:rFonts w:ascii="Times New Roman" w:hAnsi="Times New Roman"/>
                <w:noProof/>
                <w:sz w:val="24"/>
                <w:szCs w:val="24"/>
              </w:rPr>
              <w:t>8 Порядок введения в действие документов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_Toc133920826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12</w:t>
            </w:r>
            <w:r w:rsidRPr="00244633">
              <w:rPr>
                <w:rFonts w:ascii="Times New Roman" w:hAnsi="Times New Roman"/>
                <w:noProof/>
                <w:webHidden/>
                <w:sz w:val="24"/>
                <w:szCs w:val="24"/>
              </w:rPr>
              <w:fldChar w:fldCharType="end"/>
            </w:r>
          </w:hyperlink>
        </w:p>
        <w:p w14:paraId="159C4BDA" w14:textId="7B157664"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7" w:history="1">
            <w:r w:rsidRPr="00244633">
              <w:rPr>
                <w:rStyle w:val="aa"/>
                <w:rFonts w:ascii="Times New Roman" w:hAnsi="Times New Roman"/>
                <w:noProof/>
                <w:sz w:val="24"/>
                <w:szCs w:val="24"/>
              </w:rPr>
              <w:t>9 Порядок внесения поправок в документы по стандартизации</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_Toc133920827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12</w:t>
            </w:r>
            <w:r w:rsidRPr="00244633">
              <w:rPr>
                <w:rFonts w:ascii="Times New Roman" w:hAnsi="Times New Roman"/>
                <w:noProof/>
                <w:webHidden/>
                <w:sz w:val="24"/>
                <w:szCs w:val="24"/>
              </w:rPr>
              <w:fldChar w:fldCharType="end"/>
            </w:r>
          </w:hyperlink>
        </w:p>
        <w:p w14:paraId="2816B234" w14:textId="1DEE56E8"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8" w:history="1">
            <w:r w:rsidRPr="00244633">
              <w:rPr>
                <w:rStyle w:val="aa"/>
                <w:rFonts w:ascii="Times New Roman" w:hAnsi="Times New Roman"/>
                <w:noProof/>
                <w:sz w:val="24"/>
                <w:szCs w:val="24"/>
              </w:rPr>
              <w:t>Приложение А</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_Toc133920828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14</w:t>
            </w:r>
            <w:r w:rsidRPr="00244633">
              <w:rPr>
                <w:rFonts w:ascii="Times New Roman" w:hAnsi="Times New Roman"/>
                <w:noProof/>
                <w:webHidden/>
                <w:sz w:val="24"/>
                <w:szCs w:val="24"/>
              </w:rPr>
              <w:fldChar w:fldCharType="end"/>
            </w:r>
          </w:hyperlink>
        </w:p>
        <w:p w14:paraId="09BF3DB9" w14:textId="6290C036"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29" w:history="1">
            <w:r w:rsidRPr="00244633">
              <w:rPr>
                <w:rStyle w:val="aa"/>
                <w:rFonts w:ascii="Times New Roman" w:hAnsi="Times New Roman"/>
                <w:noProof/>
                <w:sz w:val="24"/>
                <w:szCs w:val="24"/>
              </w:rPr>
              <w:t>Приложение Б</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_Toc133920829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17</w:t>
            </w:r>
            <w:r w:rsidRPr="00244633">
              <w:rPr>
                <w:rFonts w:ascii="Times New Roman" w:hAnsi="Times New Roman"/>
                <w:noProof/>
                <w:webHidden/>
                <w:sz w:val="24"/>
                <w:szCs w:val="24"/>
              </w:rPr>
              <w:fldChar w:fldCharType="end"/>
            </w:r>
          </w:hyperlink>
        </w:p>
        <w:p w14:paraId="08AFAAF7" w14:textId="7FFA220F"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30" w:history="1">
            <w:r w:rsidRPr="00244633">
              <w:rPr>
                <w:rStyle w:val="aa"/>
                <w:rFonts w:ascii="Times New Roman" w:hAnsi="Times New Roman"/>
                <w:noProof/>
                <w:sz w:val="24"/>
                <w:szCs w:val="24"/>
              </w:rPr>
              <w:t>Приложение В</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_Toc133920830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19</w:t>
            </w:r>
            <w:r w:rsidRPr="00244633">
              <w:rPr>
                <w:rFonts w:ascii="Times New Roman" w:hAnsi="Times New Roman"/>
                <w:noProof/>
                <w:webHidden/>
                <w:sz w:val="24"/>
                <w:szCs w:val="24"/>
              </w:rPr>
              <w:fldChar w:fldCharType="end"/>
            </w:r>
          </w:hyperlink>
        </w:p>
        <w:p w14:paraId="563E8784" w14:textId="54536384"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31" w:history="1">
            <w:r w:rsidRPr="00244633">
              <w:rPr>
                <w:rStyle w:val="aa"/>
                <w:rFonts w:ascii="Times New Roman" w:hAnsi="Times New Roman"/>
                <w:noProof/>
                <w:sz w:val="24"/>
                <w:szCs w:val="24"/>
              </w:rPr>
              <w:t>Приложение Г</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_Toc133920831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21</w:t>
            </w:r>
            <w:r w:rsidRPr="00244633">
              <w:rPr>
                <w:rFonts w:ascii="Times New Roman" w:hAnsi="Times New Roman"/>
                <w:noProof/>
                <w:webHidden/>
                <w:sz w:val="24"/>
                <w:szCs w:val="24"/>
              </w:rPr>
              <w:fldChar w:fldCharType="end"/>
            </w:r>
          </w:hyperlink>
        </w:p>
        <w:p w14:paraId="37E1BF3A" w14:textId="784A03CC"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32" w:history="1">
            <w:r w:rsidRPr="00244633">
              <w:rPr>
                <w:rStyle w:val="aa"/>
                <w:rFonts w:ascii="Times New Roman" w:hAnsi="Times New Roman"/>
                <w:noProof/>
                <w:sz w:val="24"/>
                <w:szCs w:val="24"/>
              </w:rPr>
              <w:t>Приложение Д</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_Toc133920832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23</w:t>
            </w:r>
            <w:r w:rsidRPr="00244633">
              <w:rPr>
                <w:rFonts w:ascii="Times New Roman" w:hAnsi="Times New Roman"/>
                <w:noProof/>
                <w:webHidden/>
                <w:sz w:val="24"/>
                <w:szCs w:val="24"/>
              </w:rPr>
              <w:fldChar w:fldCharType="end"/>
            </w:r>
          </w:hyperlink>
        </w:p>
        <w:p w14:paraId="6A71D99A" w14:textId="25554C0C"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33" w:history="1">
            <w:r w:rsidRPr="00244633">
              <w:rPr>
                <w:rStyle w:val="aa"/>
                <w:rFonts w:ascii="Times New Roman" w:hAnsi="Times New Roman"/>
                <w:noProof/>
                <w:sz w:val="24"/>
                <w:szCs w:val="24"/>
              </w:rPr>
              <w:t>Приложение Е</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_Toc133920833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24</w:t>
            </w:r>
            <w:r w:rsidRPr="00244633">
              <w:rPr>
                <w:rFonts w:ascii="Times New Roman" w:hAnsi="Times New Roman"/>
                <w:noProof/>
                <w:webHidden/>
                <w:sz w:val="24"/>
                <w:szCs w:val="24"/>
              </w:rPr>
              <w:fldChar w:fldCharType="end"/>
            </w:r>
          </w:hyperlink>
        </w:p>
        <w:p w14:paraId="2CB5D85D" w14:textId="4AC50662" w:rsidR="00244633" w:rsidRPr="00244633" w:rsidRDefault="00244633">
          <w:pPr>
            <w:pStyle w:val="11"/>
            <w:tabs>
              <w:tab w:val="right" w:pos="9344"/>
            </w:tabs>
            <w:rPr>
              <w:rFonts w:ascii="Times New Roman" w:hAnsi="Times New Roman"/>
              <w:noProof/>
              <w:kern w:val="2"/>
              <w:sz w:val="24"/>
              <w:szCs w:val="24"/>
              <w:lang w:val="ru-RU" w:eastAsia="ru-RU"/>
              <w14:ligatures w14:val="standardContextual"/>
            </w:rPr>
          </w:pPr>
          <w:hyperlink w:anchor="_Toc133920834" w:history="1">
            <w:r w:rsidRPr="00244633">
              <w:rPr>
                <w:rStyle w:val="aa"/>
                <w:rFonts w:ascii="Times New Roman" w:hAnsi="Times New Roman"/>
                <w:noProof/>
                <w:sz w:val="24"/>
                <w:szCs w:val="24"/>
              </w:rPr>
              <w:t>Библиография</w:t>
            </w:r>
            <w:r w:rsidRPr="00244633">
              <w:rPr>
                <w:rFonts w:ascii="Times New Roman" w:hAnsi="Times New Roman"/>
                <w:noProof/>
                <w:webHidden/>
                <w:sz w:val="24"/>
                <w:szCs w:val="24"/>
              </w:rPr>
              <w:tab/>
            </w:r>
            <w:r w:rsidRPr="00244633">
              <w:rPr>
                <w:rFonts w:ascii="Times New Roman" w:hAnsi="Times New Roman"/>
                <w:noProof/>
                <w:webHidden/>
                <w:sz w:val="24"/>
                <w:szCs w:val="24"/>
              </w:rPr>
              <w:fldChar w:fldCharType="begin"/>
            </w:r>
            <w:r w:rsidRPr="00244633">
              <w:rPr>
                <w:rFonts w:ascii="Times New Roman" w:hAnsi="Times New Roman"/>
                <w:noProof/>
                <w:webHidden/>
                <w:sz w:val="24"/>
                <w:szCs w:val="24"/>
              </w:rPr>
              <w:instrText xml:space="preserve"> PAGEREF _Toc133920834 \h </w:instrText>
            </w:r>
            <w:r w:rsidRPr="00244633">
              <w:rPr>
                <w:rFonts w:ascii="Times New Roman" w:hAnsi="Times New Roman"/>
                <w:noProof/>
                <w:webHidden/>
                <w:sz w:val="24"/>
                <w:szCs w:val="24"/>
              </w:rPr>
            </w:r>
            <w:r w:rsidRPr="00244633">
              <w:rPr>
                <w:rFonts w:ascii="Times New Roman" w:hAnsi="Times New Roman"/>
                <w:noProof/>
                <w:webHidden/>
                <w:sz w:val="24"/>
                <w:szCs w:val="24"/>
              </w:rPr>
              <w:fldChar w:fldCharType="separate"/>
            </w:r>
            <w:r w:rsidRPr="00244633">
              <w:rPr>
                <w:rFonts w:ascii="Times New Roman" w:hAnsi="Times New Roman"/>
                <w:noProof/>
                <w:webHidden/>
                <w:sz w:val="24"/>
                <w:szCs w:val="24"/>
              </w:rPr>
              <w:t>25</w:t>
            </w:r>
            <w:r w:rsidRPr="00244633">
              <w:rPr>
                <w:rFonts w:ascii="Times New Roman" w:hAnsi="Times New Roman"/>
                <w:noProof/>
                <w:webHidden/>
                <w:sz w:val="24"/>
                <w:szCs w:val="24"/>
              </w:rPr>
              <w:fldChar w:fldCharType="end"/>
            </w:r>
          </w:hyperlink>
        </w:p>
        <w:p w14:paraId="32D61DBB" w14:textId="573A4572" w:rsidR="00EB6FCA" w:rsidRPr="00F43E4D" w:rsidRDefault="00296EF0" w:rsidP="006750B7">
          <w:pPr>
            <w:rPr>
              <w:szCs w:val="24"/>
            </w:rPr>
          </w:pPr>
          <w:r w:rsidRPr="00244633">
            <w:rPr>
              <w:rFonts w:eastAsiaTheme="minorEastAsia"/>
              <w:szCs w:val="24"/>
              <w:lang/>
            </w:rPr>
            <w:fldChar w:fldCharType="end"/>
          </w:r>
        </w:p>
      </w:sdtContent>
    </w:sdt>
    <w:p w14:paraId="7C94C39C" w14:textId="18EA6279" w:rsidR="00EB6FCA" w:rsidRPr="00F43E4D" w:rsidRDefault="004D4AF0" w:rsidP="004D4AF0">
      <w:pPr>
        <w:spacing w:after="160" w:line="259" w:lineRule="auto"/>
        <w:ind w:firstLine="0"/>
        <w:jc w:val="left"/>
        <w:rPr>
          <w:szCs w:val="24"/>
        </w:rPr>
      </w:pPr>
      <w:r w:rsidRPr="00F43E4D">
        <w:rPr>
          <w:szCs w:val="24"/>
        </w:rPr>
        <w:br w:type="page"/>
      </w:r>
    </w:p>
    <w:p w14:paraId="02E5ED3B" w14:textId="77777777" w:rsidR="00C4651E" w:rsidRPr="00F43E4D" w:rsidRDefault="00C4651E" w:rsidP="001E5118">
      <w:pPr>
        <w:rPr>
          <w:szCs w:val="24"/>
        </w:rPr>
        <w:sectPr w:rsidR="00C4651E" w:rsidRPr="00F43E4D"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341978" w:rsidRDefault="00302E64" w:rsidP="001E5118">
      <w:pPr>
        <w:pBdr>
          <w:bottom w:val="single" w:sz="12" w:space="1" w:color="auto"/>
        </w:pBdr>
        <w:ind w:firstLine="0"/>
        <w:jc w:val="center"/>
        <w:rPr>
          <w:b/>
          <w:bCs/>
          <w:szCs w:val="24"/>
        </w:rPr>
      </w:pPr>
      <w:r w:rsidRPr="00341978">
        <w:rPr>
          <w:b/>
          <w:bCs/>
          <w:szCs w:val="24"/>
        </w:rPr>
        <w:lastRenderedPageBreak/>
        <w:t>НАЦИОНАЛЬНЫЙ СТАНДАРТ РЕСПУБЛИКИ КАЗАХСТАН</w:t>
      </w:r>
    </w:p>
    <w:p w14:paraId="4C0D94C4" w14:textId="77777777" w:rsidR="004D4AF0" w:rsidRPr="00341978" w:rsidRDefault="004D4AF0" w:rsidP="00341978">
      <w:pPr>
        <w:ind w:right="-2" w:firstLine="0"/>
        <w:jc w:val="center"/>
        <w:rPr>
          <w:b/>
          <w:bCs/>
          <w:szCs w:val="24"/>
        </w:rPr>
      </w:pPr>
      <w:r w:rsidRPr="00341978">
        <w:rPr>
          <w:b/>
          <w:bCs/>
          <w:szCs w:val="24"/>
        </w:rPr>
        <w:t>Национальная</w:t>
      </w:r>
      <w:r w:rsidRPr="00341978">
        <w:rPr>
          <w:b/>
          <w:bCs/>
          <w:spacing w:val="-5"/>
          <w:szCs w:val="24"/>
        </w:rPr>
        <w:t xml:space="preserve"> </w:t>
      </w:r>
      <w:r w:rsidRPr="00341978">
        <w:rPr>
          <w:b/>
          <w:bCs/>
          <w:szCs w:val="24"/>
        </w:rPr>
        <w:t>система</w:t>
      </w:r>
      <w:r w:rsidRPr="00341978">
        <w:rPr>
          <w:b/>
          <w:bCs/>
          <w:spacing w:val="-2"/>
          <w:szCs w:val="24"/>
        </w:rPr>
        <w:t xml:space="preserve"> </w:t>
      </w:r>
      <w:r w:rsidRPr="00341978">
        <w:rPr>
          <w:b/>
          <w:bCs/>
          <w:szCs w:val="24"/>
        </w:rPr>
        <w:t>стандартизации</w:t>
      </w:r>
      <w:r w:rsidRPr="00341978">
        <w:rPr>
          <w:b/>
          <w:bCs/>
          <w:spacing w:val="-3"/>
          <w:szCs w:val="24"/>
        </w:rPr>
        <w:t xml:space="preserve"> </w:t>
      </w:r>
      <w:r w:rsidRPr="00341978">
        <w:rPr>
          <w:b/>
          <w:bCs/>
          <w:szCs w:val="24"/>
        </w:rPr>
        <w:t>Республики</w:t>
      </w:r>
      <w:r w:rsidRPr="00341978">
        <w:rPr>
          <w:b/>
          <w:bCs/>
          <w:spacing w:val="-3"/>
          <w:szCs w:val="24"/>
        </w:rPr>
        <w:t xml:space="preserve"> </w:t>
      </w:r>
      <w:r w:rsidRPr="00341978">
        <w:rPr>
          <w:b/>
          <w:bCs/>
          <w:szCs w:val="24"/>
        </w:rPr>
        <w:t>Казахстан</w:t>
      </w:r>
    </w:p>
    <w:p w14:paraId="2A379C8D" w14:textId="77777777" w:rsidR="00302E64" w:rsidRPr="00341978" w:rsidRDefault="00302E64" w:rsidP="004D4AF0">
      <w:pPr>
        <w:ind w:right="-2"/>
        <w:jc w:val="center"/>
        <w:rPr>
          <w:b/>
          <w:bCs/>
          <w:szCs w:val="24"/>
        </w:rPr>
      </w:pPr>
    </w:p>
    <w:p w14:paraId="50451B38" w14:textId="5870ED43" w:rsidR="004D4AF0" w:rsidRPr="00341978" w:rsidRDefault="004D4AF0" w:rsidP="00341978">
      <w:pPr>
        <w:pBdr>
          <w:bottom w:val="single" w:sz="12" w:space="1" w:color="auto"/>
        </w:pBdr>
        <w:ind w:right="-2" w:firstLine="0"/>
        <w:jc w:val="center"/>
        <w:rPr>
          <w:rFonts w:eastAsia="Times New Roman"/>
          <w:b/>
          <w:bCs/>
          <w:szCs w:val="24"/>
        </w:rPr>
      </w:pPr>
      <w:r w:rsidRPr="00341978">
        <w:rPr>
          <w:rFonts w:eastAsia="Times New Roman"/>
          <w:b/>
          <w:bCs/>
          <w:szCs w:val="24"/>
        </w:rPr>
        <w:t>ПОРЯДОК РАЗРАБОТКИ ДОКУМЕНТОВ ПО СТАНДАРТИЗАЦИИ</w:t>
      </w:r>
    </w:p>
    <w:p w14:paraId="7C806CA1" w14:textId="77777777" w:rsidR="004D4AF0" w:rsidRPr="00F43E4D" w:rsidRDefault="004D4AF0" w:rsidP="004D4AF0">
      <w:pPr>
        <w:pBdr>
          <w:bottom w:val="single" w:sz="12" w:space="1" w:color="auto"/>
        </w:pBdr>
        <w:ind w:right="-2"/>
        <w:jc w:val="center"/>
        <w:rPr>
          <w:rFonts w:eastAsia="Times New Roman"/>
          <w:szCs w:val="24"/>
        </w:rPr>
      </w:pPr>
    </w:p>
    <w:p w14:paraId="7D897035" w14:textId="7F0154E9" w:rsidR="00F61137" w:rsidRPr="00341978" w:rsidRDefault="00302E64" w:rsidP="001E5118">
      <w:pPr>
        <w:jc w:val="right"/>
        <w:rPr>
          <w:b/>
          <w:bCs/>
          <w:szCs w:val="24"/>
        </w:rPr>
      </w:pPr>
      <w:r w:rsidRPr="00341978">
        <w:rPr>
          <w:b/>
          <w:bCs/>
          <w:szCs w:val="24"/>
        </w:rPr>
        <w:t>Дата введения</w:t>
      </w:r>
    </w:p>
    <w:p w14:paraId="2A842E07" w14:textId="77777777" w:rsidR="00302E64" w:rsidRPr="00F43E4D" w:rsidRDefault="00302E64" w:rsidP="001E5118">
      <w:pPr>
        <w:rPr>
          <w:szCs w:val="24"/>
        </w:rPr>
      </w:pPr>
    </w:p>
    <w:p w14:paraId="56180DF0" w14:textId="14275C01" w:rsidR="001249BF" w:rsidRPr="00D5334A" w:rsidRDefault="001249BF" w:rsidP="00EB6FCA">
      <w:pPr>
        <w:pStyle w:val="1"/>
        <w:rPr>
          <w:rFonts w:cs="Times New Roman"/>
          <w:b/>
          <w:bCs/>
          <w:szCs w:val="24"/>
        </w:rPr>
      </w:pPr>
      <w:bookmarkStart w:id="1" w:name="_Toc133920804"/>
      <w:r w:rsidRPr="00D5334A">
        <w:rPr>
          <w:rFonts w:cs="Times New Roman"/>
          <w:b/>
          <w:bCs/>
          <w:szCs w:val="24"/>
        </w:rPr>
        <w:t>1 Область применения</w:t>
      </w:r>
      <w:bookmarkEnd w:id="1"/>
    </w:p>
    <w:p w14:paraId="547488EE" w14:textId="77777777" w:rsidR="00EB6FCA" w:rsidRPr="00F43E4D" w:rsidRDefault="00EB6FCA" w:rsidP="001E5118">
      <w:pPr>
        <w:rPr>
          <w:szCs w:val="24"/>
        </w:rPr>
      </w:pPr>
    </w:p>
    <w:p w14:paraId="160CBD6A" w14:textId="77777777" w:rsidR="004D4AF0" w:rsidRPr="00F43E4D" w:rsidRDefault="004D4AF0" w:rsidP="004D4AF0">
      <w:pPr>
        <w:rPr>
          <w:szCs w:val="24"/>
        </w:rPr>
      </w:pPr>
      <w:r w:rsidRPr="00F43E4D">
        <w:rPr>
          <w:szCs w:val="24"/>
        </w:rPr>
        <w:t>Настоящий стандарт устанавливает порядок разработки, согласования, утверждения, регистрации, учета, внесения изменения, пересмотра, отмены, введения в действие и внесения поправок в документы по стандартизации.</w:t>
      </w:r>
    </w:p>
    <w:p w14:paraId="01CB3F36" w14:textId="174E165C" w:rsidR="004D4AF0" w:rsidRPr="00F43E4D" w:rsidRDefault="004D4AF0" w:rsidP="004D4AF0">
      <w:pPr>
        <w:rPr>
          <w:szCs w:val="24"/>
        </w:rPr>
      </w:pPr>
      <w:r w:rsidRPr="00F43E4D">
        <w:rPr>
          <w:szCs w:val="24"/>
        </w:rPr>
        <w:t>Настоящий стандарт распространяется на национальные стандарты, рекомендаци</w:t>
      </w:r>
      <w:r w:rsidR="00566C05">
        <w:rPr>
          <w:szCs w:val="24"/>
        </w:rPr>
        <w:t>и</w:t>
      </w:r>
      <w:r w:rsidRPr="00F43E4D">
        <w:rPr>
          <w:szCs w:val="24"/>
        </w:rPr>
        <w:t xml:space="preserve"> по стандартизации, межгосударственные стандарты, разрабатываемые на территории Республики Казахстан.</w:t>
      </w:r>
    </w:p>
    <w:p w14:paraId="6D44BAD4" w14:textId="77777777" w:rsidR="004D4AF0" w:rsidRPr="00F43E4D" w:rsidRDefault="004D4AF0" w:rsidP="004D4AF0">
      <w:pPr>
        <w:rPr>
          <w:szCs w:val="24"/>
        </w:rPr>
      </w:pPr>
      <w:r w:rsidRPr="00F43E4D">
        <w:rPr>
          <w:szCs w:val="24"/>
        </w:rPr>
        <w:t>Настоящий стандарт не распространяется на:</w:t>
      </w:r>
    </w:p>
    <w:p w14:paraId="00C04A69" w14:textId="77777777" w:rsidR="004D4AF0" w:rsidRPr="00F43E4D" w:rsidRDefault="004D4AF0" w:rsidP="004D4AF0">
      <w:pPr>
        <w:rPr>
          <w:szCs w:val="24"/>
        </w:rPr>
      </w:pPr>
      <w:r w:rsidRPr="00F43E4D">
        <w:rPr>
          <w:szCs w:val="24"/>
        </w:rPr>
        <w:t>-</w:t>
      </w:r>
      <w:r w:rsidRPr="00F43E4D">
        <w:rPr>
          <w:szCs w:val="24"/>
        </w:rPr>
        <w:tab/>
        <w:t>международные стандарты, классификаторы технико-экономической информации международных организаций по стандартизации;</w:t>
      </w:r>
    </w:p>
    <w:p w14:paraId="6BF35E35" w14:textId="77777777" w:rsidR="004D4AF0" w:rsidRPr="00F43E4D" w:rsidRDefault="004D4AF0" w:rsidP="004D4AF0">
      <w:pPr>
        <w:rPr>
          <w:szCs w:val="24"/>
        </w:rPr>
      </w:pPr>
      <w:r w:rsidRPr="00F43E4D">
        <w:rPr>
          <w:szCs w:val="24"/>
        </w:rPr>
        <w:t>-</w:t>
      </w:r>
      <w:r w:rsidRPr="00F43E4D">
        <w:rPr>
          <w:szCs w:val="24"/>
        </w:rPr>
        <w:tab/>
        <w:t>региональные стандарты, классификаторы технико-экономической информации, правила и рекомендации по стандартизации региональных организаций по стандартизации;</w:t>
      </w:r>
    </w:p>
    <w:p w14:paraId="7271FCB5" w14:textId="77777777" w:rsidR="004D4AF0" w:rsidRPr="00F43E4D" w:rsidRDefault="004D4AF0" w:rsidP="004D4AF0">
      <w:pPr>
        <w:rPr>
          <w:szCs w:val="24"/>
        </w:rPr>
      </w:pPr>
      <w:r w:rsidRPr="00F43E4D">
        <w:rPr>
          <w:szCs w:val="24"/>
        </w:rPr>
        <w:t>-</w:t>
      </w:r>
      <w:r w:rsidRPr="00F43E4D">
        <w:rPr>
          <w:szCs w:val="24"/>
        </w:rPr>
        <w:tab/>
        <w:t>национальные классификаторы технико-экономической информации;</w:t>
      </w:r>
    </w:p>
    <w:p w14:paraId="19F88EE3" w14:textId="77777777" w:rsidR="004D4AF0" w:rsidRPr="00F43E4D" w:rsidRDefault="004D4AF0" w:rsidP="004D4AF0">
      <w:pPr>
        <w:rPr>
          <w:szCs w:val="24"/>
        </w:rPr>
      </w:pPr>
      <w:r w:rsidRPr="00F43E4D">
        <w:rPr>
          <w:szCs w:val="24"/>
        </w:rPr>
        <w:t>-</w:t>
      </w:r>
      <w:r w:rsidRPr="00F43E4D">
        <w:rPr>
          <w:szCs w:val="24"/>
        </w:rPr>
        <w:tab/>
        <w:t>стандарты, классификаторы технико-экономической информации, правила, нормы и рекомендации по стандартизации иностранных государств;</w:t>
      </w:r>
    </w:p>
    <w:p w14:paraId="6F8E59ED" w14:textId="77777777" w:rsidR="004D4AF0" w:rsidRPr="00F43E4D" w:rsidRDefault="004D4AF0" w:rsidP="004D4AF0">
      <w:pPr>
        <w:rPr>
          <w:szCs w:val="24"/>
        </w:rPr>
      </w:pPr>
      <w:r w:rsidRPr="00F43E4D">
        <w:rPr>
          <w:szCs w:val="24"/>
        </w:rPr>
        <w:t>-</w:t>
      </w:r>
      <w:r w:rsidRPr="00F43E4D">
        <w:rPr>
          <w:szCs w:val="24"/>
        </w:rPr>
        <w:tab/>
        <w:t>стандарты организаций;</w:t>
      </w:r>
    </w:p>
    <w:p w14:paraId="3A932D8B" w14:textId="431CD388" w:rsidR="00C30A72" w:rsidRPr="00F43E4D" w:rsidRDefault="004D4AF0" w:rsidP="004D4AF0">
      <w:pPr>
        <w:rPr>
          <w:szCs w:val="24"/>
        </w:rPr>
      </w:pPr>
      <w:r w:rsidRPr="00F43E4D">
        <w:rPr>
          <w:szCs w:val="24"/>
        </w:rPr>
        <w:t>-</w:t>
      </w:r>
      <w:r w:rsidRPr="00F43E4D">
        <w:rPr>
          <w:szCs w:val="24"/>
        </w:rPr>
        <w:tab/>
        <w:t>военные национальные стандарты.</w:t>
      </w:r>
    </w:p>
    <w:p w14:paraId="1B966AD9" w14:textId="77777777" w:rsidR="004D4AF0" w:rsidRPr="00F43E4D" w:rsidRDefault="004D4AF0" w:rsidP="004D4AF0">
      <w:pPr>
        <w:rPr>
          <w:szCs w:val="24"/>
        </w:rPr>
      </w:pPr>
    </w:p>
    <w:p w14:paraId="2FA3A76B" w14:textId="34BEBE38" w:rsidR="001249BF" w:rsidRPr="00D5334A" w:rsidRDefault="001249BF" w:rsidP="00296EF0">
      <w:pPr>
        <w:pStyle w:val="1"/>
        <w:rPr>
          <w:rFonts w:cs="Times New Roman"/>
          <w:b/>
          <w:bCs/>
          <w:szCs w:val="24"/>
        </w:rPr>
      </w:pPr>
      <w:bookmarkStart w:id="2" w:name="_Toc133920805"/>
      <w:r w:rsidRPr="00D5334A">
        <w:rPr>
          <w:rFonts w:cs="Times New Roman"/>
          <w:b/>
          <w:bCs/>
          <w:szCs w:val="24"/>
        </w:rPr>
        <w:t xml:space="preserve">2 </w:t>
      </w:r>
      <w:r w:rsidR="004D4AF0" w:rsidRPr="00D5334A">
        <w:rPr>
          <w:rFonts w:cs="Times New Roman"/>
          <w:b/>
          <w:bCs/>
          <w:szCs w:val="24"/>
        </w:rPr>
        <w:t>Нормативные ссылки</w:t>
      </w:r>
      <w:bookmarkEnd w:id="2"/>
    </w:p>
    <w:p w14:paraId="6DEF3EF3" w14:textId="77777777" w:rsidR="001E5118" w:rsidRPr="00F43E4D" w:rsidRDefault="001E5118" w:rsidP="001E5118">
      <w:pPr>
        <w:rPr>
          <w:szCs w:val="24"/>
        </w:rPr>
      </w:pPr>
    </w:p>
    <w:p w14:paraId="0A921A78" w14:textId="77777777" w:rsidR="004D4AF0" w:rsidRPr="00F43E4D" w:rsidRDefault="004D4AF0" w:rsidP="004D4AF0">
      <w:pPr>
        <w:rPr>
          <w:szCs w:val="24"/>
        </w:rPr>
      </w:pPr>
      <w:r w:rsidRPr="00F43E4D">
        <w:rPr>
          <w:szCs w:val="24"/>
        </w:rPr>
        <w:t>Для применения настоящего стандарта необходимы следующие ссылочные документы по стандартизации:</w:t>
      </w:r>
    </w:p>
    <w:p w14:paraId="13CF78F0" w14:textId="528D0091" w:rsidR="004D4AF0" w:rsidRPr="006D3343" w:rsidRDefault="004D4AF0" w:rsidP="004D4AF0">
      <w:pPr>
        <w:rPr>
          <w:szCs w:val="24"/>
        </w:rPr>
      </w:pPr>
      <w:r w:rsidRPr="006D3343">
        <w:rPr>
          <w:szCs w:val="24"/>
        </w:rPr>
        <w:t>СТ РК 1.1-2019 Национальная система стандартизации Республики Казахстан. Стандартизация. Термины и определения.</w:t>
      </w:r>
    </w:p>
    <w:p w14:paraId="0DFE0AB9" w14:textId="43108AAF" w:rsidR="004D4AF0" w:rsidRPr="006D3343" w:rsidRDefault="004D4AF0" w:rsidP="004D4AF0">
      <w:pPr>
        <w:rPr>
          <w:szCs w:val="24"/>
        </w:rPr>
      </w:pPr>
      <w:r w:rsidRPr="006D3343">
        <w:rPr>
          <w:szCs w:val="24"/>
        </w:rPr>
        <w:t xml:space="preserve">СТ РК 1.5-2019 Национальная система стандартизации Республики Казахстан. Общие требования к построению, изложению, оформлению и содержанию </w:t>
      </w:r>
      <w:r w:rsidR="006D3343" w:rsidRPr="006D3343">
        <w:rPr>
          <w:szCs w:val="24"/>
        </w:rPr>
        <w:t>национальных стандартов и рекомендаций по стандартизации</w:t>
      </w:r>
      <w:r w:rsidRPr="006D3343">
        <w:rPr>
          <w:szCs w:val="24"/>
        </w:rPr>
        <w:t>.</w:t>
      </w:r>
    </w:p>
    <w:p w14:paraId="6A8684C1" w14:textId="0FD1F268" w:rsidR="004D4AF0" w:rsidRPr="006D3343" w:rsidRDefault="004D4AF0" w:rsidP="004D4AF0">
      <w:pPr>
        <w:rPr>
          <w:szCs w:val="24"/>
        </w:rPr>
      </w:pPr>
      <w:r w:rsidRPr="006D3343">
        <w:rPr>
          <w:szCs w:val="24"/>
        </w:rPr>
        <w:t xml:space="preserve">СТ РК 1.7-2020 Национальная система стандартизации Республики Казахстан. </w:t>
      </w:r>
      <w:r w:rsidR="006D3343" w:rsidRPr="006D3343">
        <w:rPr>
          <w:szCs w:val="24"/>
        </w:rPr>
        <w:t>Национальный план стандартизации</w:t>
      </w:r>
      <w:r w:rsidRPr="006D3343">
        <w:rPr>
          <w:szCs w:val="24"/>
        </w:rPr>
        <w:t>.</w:t>
      </w:r>
      <w:r w:rsidR="006D3343" w:rsidRPr="006D3343">
        <w:rPr>
          <w:szCs w:val="24"/>
        </w:rPr>
        <w:t xml:space="preserve"> Порядок разработки, согласования, утверждения, внесения изменений и(или) дополнений.</w:t>
      </w:r>
    </w:p>
    <w:p w14:paraId="60EE5DF5" w14:textId="3FA958AD" w:rsidR="006D3343" w:rsidRPr="006D3343" w:rsidRDefault="004D4AF0" w:rsidP="004D4AF0">
      <w:pPr>
        <w:rPr>
          <w:szCs w:val="24"/>
        </w:rPr>
      </w:pPr>
      <w:r w:rsidRPr="006D3343">
        <w:rPr>
          <w:szCs w:val="24"/>
        </w:rPr>
        <w:t xml:space="preserve">СТ РК 1.9-2019 Национальная система стандартизации Республики Казахстан. </w:t>
      </w:r>
      <w:r w:rsidR="006D3343" w:rsidRPr="006D3343">
        <w:rPr>
          <w:szCs w:val="24"/>
        </w:rPr>
        <w:t>Общие требования к применению международных, региональных стандартов и стандартов иностранных государств на территории Республики Казахстан.</w:t>
      </w:r>
    </w:p>
    <w:p w14:paraId="0C9C8403" w14:textId="6D5FA5FA" w:rsidR="004D4AF0" w:rsidRPr="006D3343" w:rsidRDefault="004D4AF0" w:rsidP="004D4AF0">
      <w:pPr>
        <w:rPr>
          <w:szCs w:val="24"/>
        </w:rPr>
      </w:pPr>
      <w:r w:rsidRPr="006D3343">
        <w:rPr>
          <w:szCs w:val="24"/>
        </w:rPr>
        <w:t xml:space="preserve">СТ РК 1.15-2019 Национальная система стандартизации Республики Казахстан. Технические комитеты по стандартизации. Порядок создания и </w:t>
      </w:r>
      <w:r w:rsidR="006D3343" w:rsidRPr="006D3343">
        <w:rPr>
          <w:szCs w:val="24"/>
        </w:rPr>
        <w:t>деятельности</w:t>
      </w:r>
      <w:r w:rsidRPr="006D3343">
        <w:rPr>
          <w:szCs w:val="24"/>
        </w:rPr>
        <w:t>.</w:t>
      </w:r>
    </w:p>
    <w:p w14:paraId="6B812042" w14:textId="48FE9178" w:rsidR="004D4AF0" w:rsidRPr="00244633" w:rsidRDefault="004D4AF0" w:rsidP="004D4AF0">
      <w:pPr>
        <w:rPr>
          <w:szCs w:val="24"/>
        </w:rPr>
      </w:pPr>
      <w:r w:rsidRPr="00244633">
        <w:rPr>
          <w:szCs w:val="24"/>
        </w:rPr>
        <w:t>СТ РК 1.22-20</w:t>
      </w:r>
      <w:r w:rsidR="00244633" w:rsidRPr="00244633">
        <w:rPr>
          <w:szCs w:val="24"/>
        </w:rPr>
        <w:t>21</w:t>
      </w:r>
      <w:r w:rsidRPr="00244633">
        <w:rPr>
          <w:szCs w:val="24"/>
        </w:rPr>
        <w:t xml:space="preserve"> Национальная система стандартизации Республики Казахстан. Дело документа по стандартизации. Порядок формирования и сдачи в Единый государственный фонд нормативных технических документов.</w:t>
      </w:r>
    </w:p>
    <w:p w14:paraId="37FC5F8D" w14:textId="77777777" w:rsidR="00566C05" w:rsidRPr="00244633" w:rsidRDefault="004D4AF0" w:rsidP="00566C05">
      <w:pPr>
        <w:rPr>
          <w:szCs w:val="24"/>
        </w:rPr>
      </w:pPr>
      <w:r w:rsidRPr="00244633">
        <w:rPr>
          <w:szCs w:val="24"/>
        </w:rPr>
        <w:t>СТ РК 1.23-2021 Государственная система технического регулирования Республики Казахстан. Порядок проведения работ по межгосударственной стандартизации в Республике Казахстан.</w:t>
      </w:r>
    </w:p>
    <w:p w14:paraId="380AC3E3" w14:textId="0D02F3F8" w:rsidR="004D4AF0" w:rsidRPr="00244633" w:rsidRDefault="004D4AF0" w:rsidP="00566C05">
      <w:pPr>
        <w:rPr>
          <w:szCs w:val="24"/>
        </w:rPr>
      </w:pPr>
      <w:r w:rsidRPr="00244633">
        <w:rPr>
          <w:szCs w:val="24"/>
        </w:rPr>
        <w:lastRenderedPageBreak/>
        <w:t>СТ</w:t>
      </w:r>
      <w:r w:rsidRPr="00244633">
        <w:rPr>
          <w:spacing w:val="22"/>
          <w:szCs w:val="24"/>
        </w:rPr>
        <w:t xml:space="preserve"> </w:t>
      </w:r>
      <w:r w:rsidRPr="00244633">
        <w:rPr>
          <w:szCs w:val="24"/>
        </w:rPr>
        <w:t>РК</w:t>
      </w:r>
      <w:r w:rsidRPr="00244633">
        <w:rPr>
          <w:spacing w:val="81"/>
          <w:szCs w:val="24"/>
        </w:rPr>
        <w:t xml:space="preserve"> </w:t>
      </w:r>
      <w:r w:rsidRPr="00244633">
        <w:rPr>
          <w:szCs w:val="24"/>
        </w:rPr>
        <w:t>1.33-2019</w:t>
      </w:r>
      <w:r w:rsidRPr="00244633">
        <w:rPr>
          <w:spacing w:val="82"/>
          <w:szCs w:val="24"/>
        </w:rPr>
        <w:t xml:space="preserve"> </w:t>
      </w:r>
      <w:r w:rsidRPr="00244633">
        <w:rPr>
          <w:szCs w:val="24"/>
        </w:rPr>
        <w:t>Национальная</w:t>
      </w:r>
      <w:r w:rsidRPr="00244633">
        <w:rPr>
          <w:spacing w:val="83"/>
          <w:szCs w:val="24"/>
        </w:rPr>
        <w:t xml:space="preserve"> </w:t>
      </w:r>
      <w:r w:rsidRPr="00244633">
        <w:rPr>
          <w:szCs w:val="24"/>
        </w:rPr>
        <w:t>система</w:t>
      </w:r>
      <w:r w:rsidRPr="00244633">
        <w:rPr>
          <w:spacing w:val="81"/>
          <w:szCs w:val="24"/>
        </w:rPr>
        <w:t xml:space="preserve"> </w:t>
      </w:r>
      <w:r w:rsidRPr="00244633">
        <w:rPr>
          <w:szCs w:val="24"/>
        </w:rPr>
        <w:t>стандартизации</w:t>
      </w:r>
      <w:r w:rsidRPr="00244633">
        <w:rPr>
          <w:spacing w:val="81"/>
          <w:szCs w:val="24"/>
        </w:rPr>
        <w:t xml:space="preserve"> </w:t>
      </w:r>
      <w:r w:rsidRPr="00244633">
        <w:rPr>
          <w:szCs w:val="24"/>
        </w:rPr>
        <w:t>Республики</w:t>
      </w:r>
      <w:r w:rsidRPr="00244633">
        <w:rPr>
          <w:spacing w:val="83"/>
          <w:szCs w:val="24"/>
        </w:rPr>
        <w:t xml:space="preserve"> </w:t>
      </w:r>
      <w:r w:rsidRPr="00244633">
        <w:rPr>
          <w:szCs w:val="24"/>
        </w:rPr>
        <w:t>Казахстан. Порядок проведения</w:t>
      </w:r>
      <w:r w:rsidRPr="00244633">
        <w:rPr>
          <w:spacing w:val="1"/>
          <w:szCs w:val="24"/>
        </w:rPr>
        <w:t xml:space="preserve"> </w:t>
      </w:r>
      <w:r w:rsidRPr="00244633">
        <w:rPr>
          <w:szCs w:val="24"/>
        </w:rPr>
        <w:t xml:space="preserve">экспертизы </w:t>
      </w:r>
      <w:r w:rsidR="00244633" w:rsidRPr="00244633">
        <w:rPr>
          <w:szCs w:val="24"/>
        </w:rPr>
        <w:t xml:space="preserve">документов </w:t>
      </w:r>
      <w:r w:rsidRPr="00244633">
        <w:rPr>
          <w:szCs w:val="24"/>
        </w:rPr>
        <w:t>по</w:t>
      </w:r>
      <w:r w:rsidRPr="00244633">
        <w:rPr>
          <w:spacing w:val="1"/>
          <w:szCs w:val="24"/>
        </w:rPr>
        <w:t xml:space="preserve"> </w:t>
      </w:r>
      <w:r w:rsidRPr="00244633">
        <w:rPr>
          <w:szCs w:val="24"/>
        </w:rPr>
        <w:t>стандартизации.</w:t>
      </w:r>
    </w:p>
    <w:p w14:paraId="31DE00B8" w14:textId="76E355DE" w:rsidR="004D4AF0" w:rsidRPr="00244633" w:rsidRDefault="004D4AF0" w:rsidP="004D4AF0">
      <w:pPr>
        <w:pStyle w:val="ad"/>
        <w:ind w:right="254" w:firstLine="567"/>
        <w:jc w:val="both"/>
        <w:rPr>
          <w:lang w:val="ru-RU"/>
        </w:rPr>
      </w:pPr>
      <w:r w:rsidRPr="00244633">
        <w:rPr>
          <w:lang w:val="ru-RU"/>
        </w:rPr>
        <w:t>СТ РК 1.51-20</w:t>
      </w:r>
      <w:r w:rsidR="00244633" w:rsidRPr="00244633">
        <w:rPr>
          <w:lang w:val="ru-RU"/>
        </w:rPr>
        <w:t>20</w:t>
      </w:r>
      <w:r w:rsidRPr="00244633">
        <w:rPr>
          <w:lang w:val="ru-RU"/>
        </w:rPr>
        <w:t xml:space="preserve"> Национальная система стандартизации Республики Казахстан. </w:t>
      </w:r>
      <w:r w:rsidR="00244633" w:rsidRPr="00244633">
        <w:rPr>
          <w:lang w:val="ru-RU"/>
        </w:rPr>
        <w:t>Порядок указания ссылок на стандарты в нормативны правовых актах и документах по стандартизации.</w:t>
      </w:r>
    </w:p>
    <w:p w14:paraId="2CCE62F2" w14:textId="77777777" w:rsidR="004D4AF0" w:rsidRPr="00244633" w:rsidRDefault="004D4AF0" w:rsidP="004D4AF0">
      <w:pPr>
        <w:pStyle w:val="ad"/>
        <w:ind w:right="254" w:firstLine="567"/>
        <w:jc w:val="both"/>
        <w:rPr>
          <w:lang w:val="ru-RU"/>
        </w:rPr>
      </w:pPr>
      <w:r w:rsidRPr="00244633">
        <w:rPr>
          <w:lang w:val="ru-RU"/>
        </w:rPr>
        <w:t>СТ РК 2.71-2019 Государственная система обеспечения единства измерений Республики Казахстан. Метрологическая экспертиза документов. Основные положения.</w:t>
      </w:r>
    </w:p>
    <w:p w14:paraId="771DE09B" w14:textId="04B69810" w:rsidR="004D4AF0" w:rsidRPr="006D3343" w:rsidRDefault="004D4AF0" w:rsidP="004D4AF0">
      <w:pPr>
        <w:pStyle w:val="ad"/>
        <w:ind w:right="254" w:firstLine="567"/>
        <w:jc w:val="both"/>
        <w:rPr>
          <w:lang w:val="en-US"/>
        </w:rPr>
      </w:pPr>
      <w:r w:rsidRPr="00244633">
        <w:rPr>
          <w:lang w:val="ru-RU"/>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7229258C" w14:textId="1009BA07" w:rsidR="004D4AF0" w:rsidRPr="00F43E4D" w:rsidRDefault="004D4AF0" w:rsidP="004D4AF0">
      <w:pPr>
        <w:rPr>
          <w:szCs w:val="24"/>
        </w:rPr>
      </w:pPr>
    </w:p>
    <w:p w14:paraId="694F0AAE" w14:textId="77777777" w:rsidR="004D4AF0" w:rsidRPr="00D5334A" w:rsidRDefault="004D4AF0" w:rsidP="004D4AF0">
      <w:pPr>
        <w:rPr>
          <w:sz w:val="20"/>
          <w:szCs w:val="20"/>
        </w:rPr>
      </w:pPr>
      <w:r w:rsidRPr="00D5334A">
        <w:rPr>
          <w:sz w:val="20"/>
          <w:szCs w:val="20"/>
        </w:rPr>
        <w:t>Примечание –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w:t>
      </w:r>
    </w:p>
    <w:p w14:paraId="1859A9BA" w14:textId="77777777" w:rsidR="004D4AF0" w:rsidRPr="00D5334A" w:rsidRDefault="004D4AF0" w:rsidP="004D4AF0">
      <w:pPr>
        <w:rPr>
          <w:sz w:val="20"/>
          <w:szCs w:val="20"/>
        </w:rPr>
      </w:pPr>
      <w:r w:rsidRPr="00D5334A">
        <w:rPr>
          <w:sz w:val="20"/>
          <w:szCs w:val="20"/>
        </w:rPr>
        <w:t>«Документы по стандартизации» по состоянию на текущий год и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2D323940" w14:textId="77777777" w:rsidR="004D4AF0" w:rsidRPr="00F43E4D" w:rsidRDefault="004D4AF0" w:rsidP="004D4AF0">
      <w:pPr>
        <w:rPr>
          <w:szCs w:val="24"/>
        </w:rPr>
      </w:pPr>
    </w:p>
    <w:p w14:paraId="1DB59CBE" w14:textId="6FCF8FD1" w:rsidR="001249BF" w:rsidRPr="00D5334A" w:rsidRDefault="001249BF" w:rsidP="00296EF0">
      <w:pPr>
        <w:pStyle w:val="1"/>
        <w:rPr>
          <w:rFonts w:cs="Times New Roman"/>
          <w:b/>
          <w:bCs/>
          <w:szCs w:val="24"/>
        </w:rPr>
      </w:pPr>
      <w:bookmarkStart w:id="3" w:name="_Toc133920806"/>
      <w:r w:rsidRPr="00D5334A">
        <w:rPr>
          <w:rFonts w:cs="Times New Roman"/>
          <w:b/>
          <w:bCs/>
          <w:szCs w:val="24"/>
        </w:rPr>
        <w:t xml:space="preserve">3 </w:t>
      </w:r>
      <w:r w:rsidR="004D4AF0" w:rsidRPr="00D5334A">
        <w:rPr>
          <w:rFonts w:cs="Times New Roman"/>
          <w:b/>
          <w:bCs/>
          <w:szCs w:val="24"/>
        </w:rPr>
        <w:t>Термины и определения</w:t>
      </w:r>
      <w:bookmarkEnd w:id="3"/>
    </w:p>
    <w:p w14:paraId="20DBCF9F" w14:textId="77777777" w:rsidR="00296EF0" w:rsidRPr="00F43E4D" w:rsidRDefault="00296EF0" w:rsidP="00296EF0">
      <w:pPr>
        <w:rPr>
          <w:szCs w:val="24"/>
        </w:rPr>
      </w:pPr>
    </w:p>
    <w:p w14:paraId="2CBD1B1B" w14:textId="3A48C4C3" w:rsidR="004D4AF0" w:rsidRPr="00F43E4D" w:rsidRDefault="004D4AF0" w:rsidP="00296EF0">
      <w:pPr>
        <w:rPr>
          <w:szCs w:val="24"/>
        </w:rPr>
      </w:pPr>
      <w:r w:rsidRPr="00F43E4D">
        <w:rPr>
          <w:szCs w:val="24"/>
        </w:rPr>
        <w:t xml:space="preserve">В настоящем стандарте применяются термины и определения в соответствии с </w:t>
      </w:r>
      <w:r w:rsidR="00244633">
        <w:rPr>
          <w:szCs w:val="24"/>
        </w:rPr>
        <w:t xml:space="preserve">                    </w:t>
      </w:r>
      <w:r w:rsidRPr="00F43E4D">
        <w:rPr>
          <w:szCs w:val="24"/>
        </w:rPr>
        <w:t>СТ РК 1.1 и [1].</w:t>
      </w:r>
    </w:p>
    <w:p w14:paraId="53BEA0D7" w14:textId="77777777" w:rsidR="004D4AF0" w:rsidRPr="00F43E4D" w:rsidRDefault="004D4AF0" w:rsidP="00296EF0">
      <w:pPr>
        <w:rPr>
          <w:szCs w:val="24"/>
        </w:rPr>
      </w:pPr>
    </w:p>
    <w:p w14:paraId="779E096E" w14:textId="7CA1C382" w:rsidR="004D4AF0" w:rsidRPr="00D5334A" w:rsidRDefault="004D4AF0" w:rsidP="004D4AF0">
      <w:pPr>
        <w:pStyle w:val="1"/>
        <w:rPr>
          <w:rFonts w:cs="Times New Roman"/>
          <w:b/>
          <w:bCs/>
          <w:szCs w:val="24"/>
        </w:rPr>
      </w:pPr>
      <w:bookmarkStart w:id="4" w:name="_Toc133920807"/>
      <w:r w:rsidRPr="00D5334A">
        <w:rPr>
          <w:rFonts w:cs="Times New Roman"/>
          <w:b/>
          <w:bCs/>
          <w:szCs w:val="24"/>
        </w:rPr>
        <w:t>4 Разработка документов по стандартизации</w:t>
      </w:r>
      <w:bookmarkEnd w:id="4"/>
    </w:p>
    <w:p w14:paraId="27908067" w14:textId="77777777" w:rsidR="004D4AF0" w:rsidRPr="00D5334A" w:rsidRDefault="004D4AF0" w:rsidP="004D4AF0">
      <w:pPr>
        <w:rPr>
          <w:b/>
          <w:bCs/>
          <w:szCs w:val="24"/>
        </w:rPr>
      </w:pPr>
    </w:p>
    <w:p w14:paraId="5B4ADB58" w14:textId="244FD746" w:rsidR="001249BF" w:rsidRPr="00D5334A" w:rsidRDefault="004D4AF0" w:rsidP="00296EF0">
      <w:pPr>
        <w:pStyle w:val="2"/>
        <w:rPr>
          <w:rFonts w:ascii="Times New Roman" w:hAnsi="Times New Roman" w:cs="Times New Roman"/>
          <w:b/>
          <w:bCs/>
          <w:color w:val="auto"/>
          <w:sz w:val="24"/>
          <w:szCs w:val="24"/>
        </w:rPr>
      </w:pPr>
      <w:bookmarkStart w:id="5" w:name="_Toc133920808"/>
      <w:r w:rsidRPr="00D5334A">
        <w:rPr>
          <w:rFonts w:ascii="Times New Roman" w:hAnsi="Times New Roman" w:cs="Times New Roman"/>
          <w:b/>
          <w:bCs/>
          <w:color w:val="auto"/>
          <w:sz w:val="24"/>
          <w:szCs w:val="24"/>
        </w:rPr>
        <w:t>4</w:t>
      </w:r>
      <w:r w:rsidR="001249BF" w:rsidRPr="00D5334A">
        <w:rPr>
          <w:rFonts w:ascii="Times New Roman" w:hAnsi="Times New Roman" w:cs="Times New Roman"/>
          <w:b/>
          <w:bCs/>
          <w:color w:val="auto"/>
          <w:sz w:val="24"/>
          <w:szCs w:val="24"/>
        </w:rPr>
        <w:t xml:space="preserve">.1 </w:t>
      </w:r>
      <w:r w:rsidRPr="00D5334A">
        <w:rPr>
          <w:rFonts w:ascii="Times New Roman" w:hAnsi="Times New Roman" w:cs="Times New Roman"/>
          <w:b/>
          <w:bCs/>
          <w:color w:val="auto"/>
          <w:sz w:val="24"/>
          <w:szCs w:val="24"/>
        </w:rPr>
        <w:t>Общие положения</w:t>
      </w:r>
      <w:bookmarkEnd w:id="5"/>
    </w:p>
    <w:p w14:paraId="686EAC19" w14:textId="77777777" w:rsidR="00296EF0" w:rsidRPr="00F43E4D" w:rsidRDefault="00296EF0" w:rsidP="001E5118">
      <w:pPr>
        <w:rPr>
          <w:szCs w:val="24"/>
        </w:rPr>
      </w:pPr>
    </w:p>
    <w:p w14:paraId="0A0BC627" w14:textId="20C02037" w:rsidR="004D4AF0" w:rsidRPr="00F43E4D" w:rsidRDefault="004D4AF0" w:rsidP="004D4AF0">
      <w:pPr>
        <w:rPr>
          <w:szCs w:val="24"/>
        </w:rPr>
      </w:pPr>
      <w:r w:rsidRPr="00F43E4D">
        <w:rPr>
          <w:szCs w:val="24"/>
        </w:rPr>
        <w:t>4.1.1 Разработка документов по стандартизации осуществляется для достижения целей стандартизации, предусмотренных [1] с соблюдением ее основных принципов.</w:t>
      </w:r>
    </w:p>
    <w:p w14:paraId="00BD88B5" w14:textId="67EA7F1C" w:rsidR="004D4AF0" w:rsidRPr="00F43E4D" w:rsidRDefault="004D4AF0" w:rsidP="004D4AF0">
      <w:pPr>
        <w:rPr>
          <w:szCs w:val="24"/>
        </w:rPr>
      </w:pPr>
      <w:r w:rsidRPr="00F43E4D">
        <w:rPr>
          <w:szCs w:val="24"/>
        </w:rPr>
        <w:t>4.1.2 Разработка документов по стандартизации осуществляется в соответствии с национальным планом стандартизации</w:t>
      </w:r>
      <w:r w:rsidR="00566C05">
        <w:rPr>
          <w:szCs w:val="24"/>
        </w:rPr>
        <w:t>,</w:t>
      </w:r>
      <w:r w:rsidRPr="00F43E4D">
        <w:rPr>
          <w:szCs w:val="24"/>
        </w:rPr>
        <w:t xml:space="preserve"> утверждаемым согласно СТ РК 1.7, [3] и (или) в инициативном порядке.</w:t>
      </w:r>
    </w:p>
    <w:p w14:paraId="0232469F" w14:textId="5EB21121" w:rsidR="004D4AF0" w:rsidRPr="00F43E4D" w:rsidRDefault="004D4AF0" w:rsidP="004D4AF0">
      <w:pPr>
        <w:rPr>
          <w:szCs w:val="24"/>
        </w:rPr>
      </w:pPr>
      <w:r w:rsidRPr="00F43E4D">
        <w:rPr>
          <w:szCs w:val="24"/>
        </w:rPr>
        <w:t>4.1.3</w:t>
      </w:r>
      <w:r w:rsidR="00D34B53" w:rsidRPr="00F43E4D">
        <w:rPr>
          <w:szCs w:val="24"/>
        </w:rPr>
        <w:t xml:space="preserve"> </w:t>
      </w:r>
      <w:r w:rsidRPr="00F43E4D">
        <w:rPr>
          <w:szCs w:val="24"/>
        </w:rPr>
        <w:t>Национальные стандарты разрабатываются на основе международных, региональных стандартов, стандартов иностранных государств и иных документов, устанавливающих требования к объекту стандартизации, также с учетом:</w:t>
      </w:r>
    </w:p>
    <w:p w14:paraId="5DCC0473" w14:textId="5F3D8276" w:rsidR="004D4AF0" w:rsidRPr="00F43E4D" w:rsidRDefault="004D4AF0" w:rsidP="004D4AF0">
      <w:pPr>
        <w:rPr>
          <w:szCs w:val="24"/>
        </w:rPr>
      </w:pPr>
      <w:r w:rsidRPr="00F43E4D">
        <w:rPr>
          <w:szCs w:val="24"/>
        </w:rPr>
        <w:t>1)</w:t>
      </w:r>
      <w:r w:rsidR="00120151" w:rsidRPr="00F43E4D">
        <w:rPr>
          <w:szCs w:val="24"/>
        </w:rPr>
        <w:t xml:space="preserve"> </w:t>
      </w:r>
      <w:r w:rsidRPr="00F43E4D">
        <w:rPr>
          <w:szCs w:val="24"/>
        </w:rPr>
        <w:t>результатов научных исследований, патентных исследований и измерений;</w:t>
      </w:r>
    </w:p>
    <w:p w14:paraId="76D38813" w14:textId="2776EA03" w:rsidR="004D4AF0" w:rsidRPr="00F43E4D" w:rsidRDefault="004D4AF0" w:rsidP="004D4AF0">
      <w:pPr>
        <w:rPr>
          <w:szCs w:val="24"/>
        </w:rPr>
      </w:pPr>
      <w:r w:rsidRPr="00F43E4D">
        <w:rPr>
          <w:szCs w:val="24"/>
        </w:rPr>
        <w:t>2)</w:t>
      </w:r>
      <w:r w:rsidR="00120151" w:rsidRPr="00F43E4D">
        <w:rPr>
          <w:szCs w:val="24"/>
        </w:rPr>
        <w:t xml:space="preserve"> </w:t>
      </w:r>
      <w:r w:rsidRPr="00F43E4D">
        <w:rPr>
          <w:szCs w:val="24"/>
        </w:rPr>
        <w:t>приобретенного практического опыта применения новых видов продукции, процессов и услуг</w:t>
      </w:r>
      <w:r w:rsidR="00120151" w:rsidRPr="00F43E4D">
        <w:rPr>
          <w:szCs w:val="24"/>
        </w:rPr>
        <w:t>;</w:t>
      </w:r>
    </w:p>
    <w:p w14:paraId="36B18A43" w14:textId="17FC4DBC" w:rsidR="00120151" w:rsidRPr="00F43E4D" w:rsidRDefault="00120151" w:rsidP="004D4AF0">
      <w:pPr>
        <w:rPr>
          <w:szCs w:val="24"/>
        </w:rPr>
      </w:pPr>
      <w:r w:rsidRPr="00F43E4D">
        <w:rPr>
          <w:szCs w:val="24"/>
        </w:rPr>
        <w:t>3) предварительного анализа производства или отрасли.</w:t>
      </w:r>
    </w:p>
    <w:p w14:paraId="2C183FC2" w14:textId="7A83D23F" w:rsidR="004D4AF0" w:rsidRPr="00F43E4D" w:rsidRDefault="004D4AF0" w:rsidP="004D4AF0">
      <w:pPr>
        <w:rPr>
          <w:szCs w:val="24"/>
        </w:rPr>
      </w:pPr>
      <w:r w:rsidRPr="00F43E4D">
        <w:rPr>
          <w:szCs w:val="24"/>
        </w:rPr>
        <w:t>4.1.4</w:t>
      </w:r>
      <w:r w:rsidR="00D34B53" w:rsidRPr="00F43E4D">
        <w:rPr>
          <w:szCs w:val="24"/>
        </w:rPr>
        <w:t xml:space="preserve"> </w:t>
      </w:r>
      <w:r w:rsidRPr="00F43E4D">
        <w:rPr>
          <w:szCs w:val="24"/>
        </w:rPr>
        <w:t>Рекомендаци</w:t>
      </w:r>
      <w:r w:rsidR="00566C05">
        <w:rPr>
          <w:szCs w:val="24"/>
        </w:rPr>
        <w:t>и</w:t>
      </w:r>
      <w:r w:rsidRPr="00F43E4D">
        <w:rPr>
          <w:szCs w:val="24"/>
        </w:rPr>
        <w:t xml:space="preserve"> по стандартизации содержат добровольные для применения организационно-методические положения, касающиеся проведения работ по стандартизации, а также</w:t>
      </w:r>
      <w:r w:rsidR="00566C05">
        <w:rPr>
          <w:szCs w:val="24"/>
        </w:rPr>
        <w:t xml:space="preserve"> по</w:t>
      </w:r>
      <w:r w:rsidRPr="00F43E4D">
        <w:rPr>
          <w:szCs w:val="24"/>
        </w:rPr>
        <w:t xml:space="preserve"> обеспечению единства измерений и подтверждению соответствия, способствующие применению соответствующего стандарта, или положения, которые целесообразно предварительно проверить на практике до их установления в национальном стандарте.</w:t>
      </w:r>
    </w:p>
    <w:p w14:paraId="3952BCE2" w14:textId="09CDA0E2" w:rsidR="004D4AF0" w:rsidRPr="00F43E4D" w:rsidRDefault="004D4AF0" w:rsidP="004D4AF0">
      <w:pPr>
        <w:rPr>
          <w:szCs w:val="24"/>
        </w:rPr>
      </w:pPr>
      <w:r w:rsidRPr="00F43E4D">
        <w:rPr>
          <w:szCs w:val="24"/>
        </w:rPr>
        <w:t>4.1.5</w:t>
      </w:r>
      <w:r w:rsidR="00D34B53" w:rsidRPr="00F43E4D">
        <w:rPr>
          <w:szCs w:val="24"/>
        </w:rPr>
        <w:t xml:space="preserve"> </w:t>
      </w:r>
      <w:r w:rsidRPr="00F43E4D">
        <w:rPr>
          <w:szCs w:val="24"/>
        </w:rPr>
        <w:t>Межгосударственные стандарты и изменения к ним, разрабатываемые на территории Республики Казахстан</w:t>
      </w:r>
      <w:r w:rsidR="00566C05">
        <w:rPr>
          <w:szCs w:val="24"/>
        </w:rPr>
        <w:t>,</w:t>
      </w:r>
      <w:r w:rsidRPr="00F43E4D">
        <w:rPr>
          <w:szCs w:val="24"/>
        </w:rPr>
        <w:t xml:space="preserve"> проходят процедуру разработки и </w:t>
      </w:r>
      <w:r w:rsidR="00566C05">
        <w:rPr>
          <w:szCs w:val="24"/>
        </w:rPr>
        <w:t>согласования</w:t>
      </w:r>
      <w:r w:rsidRPr="00F43E4D">
        <w:rPr>
          <w:szCs w:val="24"/>
        </w:rPr>
        <w:t xml:space="preserve"> в два этапа согласно СТ РК 1.23.</w:t>
      </w:r>
    </w:p>
    <w:p w14:paraId="362507EA" w14:textId="31154C55" w:rsidR="004D4AF0" w:rsidRPr="00F43E4D" w:rsidRDefault="004D4AF0" w:rsidP="004D4AF0">
      <w:pPr>
        <w:rPr>
          <w:szCs w:val="24"/>
        </w:rPr>
      </w:pPr>
      <w:r w:rsidRPr="00F43E4D">
        <w:rPr>
          <w:szCs w:val="24"/>
        </w:rPr>
        <w:t>4.1.6</w:t>
      </w:r>
      <w:r w:rsidR="00D34B53" w:rsidRPr="00F43E4D">
        <w:rPr>
          <w:szCs w:val="24"/>
        </w:rPr>
        <w:t xml:space="preserve"> </w:t>
      </w:r>
      <w:r w:rsidRPr="00F43E4D">
        <w:rPr>
          <w:szCs w:val="24"/>
        </w:rPr>
        <w:t>Для разработки документа по стандартизации разработчик определяет:</w:t>
      </w:r>
    </w:p>
    <w:p w14:paraId="45AD5F5E" w14:textId="0AFC3139" w:rsidR="004D4AF0" w:rsidRPr="00F43E4D" w:rsidRDefault="004D4AF0" w:rsidP="004D4AF0">
      <w:pPr>
        <w:rPr>
          <w:szCs w:val="24"/>
        </w:rPr>
      </w:pPr>
      <w:r w:rsidRPr="00F43E4D">
        <w:rPr>
          <w:szCs w:val="24"/>
        </w:rPr>
        <w:lastRenderedPageBreak/>
        <w:t>-</w:t>
      </w:r>
      <w:r w:rsidRPr="00F43E4D">
        <w:rPr>
          <w:szCs w:val="24"/>
        </w:rPr>
        <w:tab/>
        <w:t>ответственного исполнителя или состав рабочей группы для разработки проекта документа по стандартизации;</w:t>
      </w:r>
    </w:p>
    <w:p w14:paraId="270F1403" w14:textId="7C0405B7" w:rsidR="004D4AF0" w:rsidRPr="00F43E4D" w:rsidRDefault="004D4AF0" w:rsidP="004D4AF0">
      <w:pPr>
        <w:rPr>
          <w:szCs w:val="24"/>
        </w:rPr>
      </w:pPr>
      <w:r w:rsidRPr="00F43E4D">
        <w:rPr>
          <w:szCs w:val="24"/>
        </w:rPr>
        <w:t>-</w:t>
      </w:r>
      <w:r w:rsidRPr="00F43E4D">
        <w:rPr>
          <w:szCs w:val="24"/>
        </w:rPr>
        <w:tab/>
        <w:t>организации, привлекаемые для участия в рабочей группе по разработке документа по стандартизации;</w:t>
      </w:r>
    </w:p>
    <w:p w14:paraId="087F712A" w14:textId="77777777" w:rsidR="004D4AF0" w:rsidRPr="00F43E4D" w:rsidRDefault="004D4AF0" w:rsidP="004D4AF0">
      <w:pPr>
        <w:rPr>
          <w:szCs w:val="24"/>
        </w:rPr>
      </w:pPr>
      <w:r w:rsidRPr="00F43E4D">
        <w:rPr>
          <w:szCs w:val="24"/>
        </w:rPr>
        <w:t>-</w:t>
      </w:r>
      <w:r w:rsidRPr="00F43E4D">
        <w:rPr>
          <w:szCs w:val="24"/>
        </w:rPr>
        <w:tab/>
        <w:t>сроки выполнения работ по этапам разработки документа по стандартизации в соответствии с утвержденными планами, договорами.</w:t>
      </w:r>
    </w:p>
    <w:p w14:paraId="1C2502F8" w14:textId="32F7AEC6" w:rsidR="004D4AF0" w:rsidRPr="00F43E4D" w:rsidRDefault="004D4AF0" w:rsidP="004D4AF0">
      <w:pPr>
        <w:rPr>
          <w:szCs w:val="24"/>
        </w:rPr>
      </w:pPr>
      <w:r w:rsidRPr="00F43E4D">
        <w:rPr>
          <w:szCs w:val="24"/>
        </w:rPr>
        <w:t>4.1.7</w:t>
      </w:r>
      <w:r w:rsidR="00D34B53" w:rsidRPr="00F43E4D">
        <w:rPr>
          <w:szCs w:val="24"/>
        </w:rPr>
        <w:t xml:space="preserve"> </w:t>
      </w:r>
      <w:r w:rsidRPr="00F43E4D">
        <w:rPr>
          <w:szCs w:val="24"/>
        </w:rPr>
        <w:t>Период разработки стандартов, разрабатываемых на основе научных исследований и измерений, не должен превышать три года.</w:t>
      </w:r>
    </w:p>
    <w:p w14:paraId="52EFAC19" w14:textId="7B6504F1" w:rsidR="004D4AF0" w:rsidRPr="00F43E4D" w:rsidRDefault="004D4AF0" w:rsidP="004D4AF0">
      <w:pPr>
        <w:rPr>
          <w:szCs w:val="24"/>
        </w:rPr>
      </w:pPr>
      <w:r w:rsidRPr="00F43E4D">
        <w:rPr>
          <w:szCs w:val="24"/>
        </w:rPr>
        <w:t>4.1.8</w:t>
      </w:r>
      <w:r w:rsidR="00D34B53" w:rsidRPr="00F43E4D">
        <w:rPr>
          <w:szCs w:val="24"/>
        </w:rPr>
        <w:t xml:space="preserve"> </w:t>
      </w:r>
      <w:r w:rsidRPr="00F43E4D">
        <w:rPr>
          <w:szCs w:val="24"/>
        </w:rPr>
        <w:t>Документы по стандартизации не должны противоречить требованиям технических регламентов, иных документов, обязательных для применения в Республике Казахстан, а также положениям действующих стандартов и документов, на которые в них даны ссылки.</w:t>
      </w:r>
    </w:p>
    <w:p w14:paraId="4FAA2A46" w14:textId="3814F08D" w:rsidR="004D4AF0" w:rsidRPr="00F43E4D" w:rsidRDefault="004D4AF0" w:rsidP="004D4AF0">
      <w:pPr>
        <w:rPr>
          <w:szCs w:val="24"/>
        </w:rPr>
      </w:pPr>
      <w:r w:rsidRPr="00F43E4D">
        <w:rPr>
          <w:szCs w:val="24"/>
        </w:rPr>
        <w:t>4.1.9</w:t>
      </w:r>
      <w:r w:rsidR="00D34B53" w:rsidRPr="00F43E4D">
        <w:rPr>
          <w:szCs w:val="24"/>
        </w:rPr>
        <w:t xml:space="preserve"> </w:t>
      </w:r>
      <w:r w:rsidRPr="00F43E4D">
        <w:rPr>
          <w:szCs w:val="24"/>
        </w:rPr>
        <w:t>Национальные стандарты являются обязательными для применения, если имеются указания в [4].</w:t>
      </w:r>
    </w:p>
    <w:p w14:paraId="4E24AE8C" w14:textId="0EB45D36" w:rsidR="004D4AF0" w:rsidRPr="00F43E4D" w:rsidRDefault="004D4AF0" w:rsidP="004D4AF0">
      <w:pPr>
        <w:rPr>
          <w:szCs w:val="24"/>
        </w:rPr>
      </w:pPr>
      <w:r w:rsidRPr="00F43E4D">
        <w:rPr>
          <w:szCs w:val="24"/>
        </w:rPr>
        <w:t>4.1.10</w:t>
      </w:r>
      <w:r w:rsidR="00D34B53" w:rsidRPr="00F43E4D">
        <w:rPr>
          <w:szCs w:val="24"/>
        </w:rPr>
        <w:t xml:space="preserve"> </w:t>
      </w:r>
      <w:r w:rsidRPr="00F43E4D">
        <w:rPr>
          <w:szCs w:val="24"/>
        </w:rPr>
        <w:t>Если при разработке документов по стандартизации используются документы, относящиеся к объектам патентного и авторского права, следует соблюдать требования в соответствии законодательством Республики Казахстан.</w:t>
      </w:r>
    </w:p>
    <w:p w14:paraId="14BD3198" w14:textId="2253485F" w:rsidR="000D5415" w:rsidRPr="00F43E4D" w:rsidRDefault="004D4AF0" w:rsidP="004D4AF0">
      <w:pPr>
        <w:rPr>
          <w:szCs w:val="24"/>
        </w:rPr>
      </w:pPr>
      <w:r w:rsidRPr="00F43E4D">
        <w:rPr>
          <w:szCs w:val="24"/>
        </w:rPr>
        <w:t>4.1.11</w:t>
      </w:r>
      <w:r w:rsidR="00D34B53" w:rsidRPr="00F43E4D">
        <w:rPr>
          <w:szCs w:val="24"/>
        </w:rPr>
        <w:t xml:space="preserve"> </w:t>
      </w:r>
      <w:r w:rsidRPr="00F43E4D">
        <w:rPr>
          <w:szCs w:val="24"/>
        </w:rPr>
        <w:t>В случае возникновения вопросов по разъяснению норм и требований действующего документа по стандартизации при его применении, разъяснения предоставляет разработчик.</w:t>
      </w:r>
    </w:p>
    <w:p w14:paraId="65780041" w14:textId="77777777" w:rsidR="00120151" w:rsidRPr="00F43E4D" w:rsidRDefault="00120151" w:rsidP="00120151">
      <w:pPr>
        <w:rPr>
          <w:szCs w:val="24"/>
        </w:rPr>
      </w:pPr>
      <w:r w:rsidRPr="00F43E4D">
        <w:rPr>
          <w:szCs w:val="24"/>
        </w:rPr>
        <w:t>4.1.12 Допускается разработка алгоритмов внедрения разрабатываемого стандарта и порядка постановки продукции на производство.</w:t>
      </w:r>
    </w:p>
    <w:p w14:paraId="47AEAEE8" w14:textId="77777777" w:rsidR="00120151" w:rsidRPr="00F43E4D" w:rsidRDefault="00120151" w:rsidP="00120151">
      <w:pPr>
        <w:rPr>
          <w:szCs w:val="24"/>
        </w:rPr>
      </w:pPr>
      <w:r w:rsidRPr="00F43E4D">
        <w:rPr>
          <w:szCs w:val="24"/>
        </w:rPr>
        <w:t>Алгоритм внедрения разрабатывается разработчиком стандарта для его последующего применения на конкретном предприятии или отрасли.</w:t>
      </w:r>
    </w:p>
    <w:p w14:paraId="1378C656" w14:textId="77777777" w:rsidR="00120151" w:rsidRPr="00F43E4D" w:rsidRDefault="00120151" w:rsidP="00120151">
      <w:pPr>
        <w:rPr>
          <w:szCs w:val="24"/>
        </w:rPr>
      </w:pPr>
      <w:r w:rsidRPr="00F43E4D">
        <w:rPr>
          <w:szCs w:val="24"/>
        </w:rPr>
        <w:t>Другие заинтересованные субъекты национальной системы стандартизации, которые не являются разработчиками разрабатываемого проекта стандарта, могут разрабатывать алгоритм внедрения для применения на конкретном предприятии или в отрасли.</w:t>
      </w:r>
    </w:p>
    <w:p w14:paraId="1B5D92BB" w14:textId="77777777" w:rsidR="00120151" w:rsidRPr="00F43E4D" w:rsidRDefault="00120151" w:rsidP="00120151">
      <w:pPr>
        <w:rPr>
          <w:szCs w:val="24"/>
        </w:rPr>
      </w:pPr>
      <w:r w:rsidRPr="00F43E4D">
        <w:rPr>
          <w:szCs w:val="24"/>
        </w:rPr>
        <w:t>Срок разработки алгоритма внедрения соответствуют сроку разрабатываемого стандарта.</w:t>
      </w:r>
    </w:p>
    <w:p w14:paraId="6FD2E054" w14:textId="0031B1F6" w:rsidR="00120151" w:rsidRPr="00F43E4D" w:rsidRDefault="00120151" w:rsidP="00120151">
      <w:pPr>
        <w:rPr>
          <w:szCs w:val="24"/>
        </w:rPr>
      </w:pPr>
      <w:r w:rsidRPr="00F43E4D">
        <w:rPr>
          <w:szCs w:val="24"/>
        </w:rPr>
        <w:t xml:space="preserve">Рекомендуемый алгоритм внедрения стандартов приведен в приложении </w:t>
      </w:r>
      <w:r w:rsidR="0047328E">
        <w:rPr>
          <w:szCs w:val="24"/>
        </w:rPr>
        <w:t>А</w:t>
      </w:r>
      <w:r w:rsidRPr="00F43E4D">
        <w:rPr>
          <w:szCs w:val="24"/>
        </w:rPr>
        <w:t>.</w:t>
      </w:r>
    </w:p>
    <w:p w14:paraId="165F9D7E" w14:textId="07F4F2E6" w:rsidR="00120151" w:rsidRPr="00F43E4D" w:rsidRDefault="00120151" w:rsidP="00120151">
      <w:pPr>
        <w:rPr>
          <w:szCs w:val="24"/>
        </w:rPr>
      </w:pPr>
      <w:r w:rsidRPr="00F43E4D">
        <w:rPr>
          <w:szCs w:val="24"/>
        </w:rPr>
        <w:t>Мероприятия, изложенные в алгоритме внедрения выполняются в зависимости от степени подготовленности и технического оснащения предприятия</w:t>
      </w:r>
    </w:p>
    <w:p w14:paraId="2D2A1B9C" w14:textId="77777777" w:rsidR="004D4AF0" w:rsidRPr="00F43E4D" w:rsidRDefault="004D4AF0" w:rsidP="004D4AF0">
      <w:pPr>
        <w:rPr>
          <w:szCs w:val="24"/>
        </w:rPr>
      </w:pPr>
    </w:p>
    <w:p w14:paraId="5563CD74" w14:textId="39A62ECD" w:rsidR="001249BF" w:rsidRPr="00D5334A" w:rsidRDefault="004D4AF0" w:rsidP="000D5415">
      <w:pPr>
        <w:pStyle w:val="2"/>
        <w:rPr>
          <w:rFonts w:ascii="Times New Roman" w:hAnsi="Times New Roman" w:cs="Times New Roman"/>
          <w:b/>
          <w:bCs/>
          <w:color w:val="auto"/>
          <w:sz w:val="24"/>
          <w:szCs w:val="24"/>
        </w:rPr>
      </w:pPr>
      <w:bookmarkStart w:id="6" w:name="_Toc133920809"/>
      <w:r w:rsidRPr="00D5334A">
        <w:rPr>
          <w:rFonts w:ascii="Times New Roman" w:hAnsi="Times New Roman" w:cs="Times New Roman"/>
          <w:b/>
          <w:bCs/>
          <w:color w:val="auto"/>
          <w:sz w:val="24"/>
          <w:szCs w:val="24"/>
        </w:rPr>
        <w:t>4</w:t>
      </w:r>
      <w:r w:rsidR="001249BF" w:rsidRPr="00D5334A">
        <w:rPr>
          <w:rFonts w:ascii="Times New Roman" w:hAnsi="Times New Roman" w:cs="Times New Roman"/>
          <w:b/>
          <w:bCs/>
          <w:color w:val="auto"/>
          <w:sz w:val="24"/>
          <w:szCs w:val="24"/>
        </w:rPr>
        <w:t xml:space="preserve">.2 </w:t>
      </w:r>
      <w:r w:rsidRPr="00D5334A">
        <w:rPr>
          <w:rFonts w:ascii="Times New Roman" w:hAnsi="Times New Roman" w:cs="Times New Roman"/>
          <w:b/>
          <w:bCs/>
          <w:color w:val="auto"/>
          <w:sz w:val="24"/>
          <w:szCs w:val="24"/>
        </w:rPr>
        <w:t>Порядок разработки документов по стандартизации</w:t>
      </w:r>
      <w:bookmarkEnd w:id="6"/>
    </w:p>
    <w:p w14:paraId="316F9D89" w14:textId="77777777" w:rsidR="000D5415" w:rsidRPr="00F43E4D" w:rsidRDefault="000D5415" w:rsidP="001E5118">
      <w:pPr>
        <w:rPr>
          <w:szCs w:val="24"/>
        </w:rPr>
      </w:pPr>
    </w:p>
    <w:p w14:paraId="12CD1B13" w14:textId="1D56FBAF" w:rsidR="004D4AF0" w:rsidRPr="00F43E4D" w:rsidRDefault="004D4AF0" w:rsidP="004D4AF0">
      <w:pPr>
        <w:rPr>
          <w:szCs w:val="24"/>
        </w:rPr>
      </w:pPr>
      <w:r w:rsidRPr="00F43E4D">
        <w:rPr>
          <w:szCs w:val="24"/>
        </w:rPr>
        <w:t>4.2.1</w:t>
      </w:r>
      <w:r w:rsidR="00D34B53" w:rsidRPr="00F43E4D">
        <w:rPr>
          <w:szCs w:val="24"/>
        </w:rPr>
        <w:t xml:space="preserve"> </w:t>
      </w:r>
      <w:r w:rsidRPr="00F43E4D">
        <w:rPr>
          <w:szCs w:val="24"/>
        </w:rPr>
        <w:t>Разработка документов по стандартизации осуществляется в следующем порядке:</w:t>
      </w:r>
    </w:p>
    <w:p w14:paraId="619473F4" w14:textId="38AB938A" w:rsidR="004D4AF0" w:rsidRPr="00F43E4D" w:rsidRDefault="004D4AF0" w:rsidP="004D4AF0">
      <w:pPr>
        <w:rPr>
          <w:szCs w:val="24"/>
        </w:rPr>
      </w:pPr>
      <w:r w:rsidRPr="00F43E4D">
        <w:rPr>
          <w:szCs w:val="24"/>
        </w:rPr>
        <w:t>1) проведение анализа первоисточника на актуальность его действия;</w:t>
      </w:r>
    </w:p>
    <w:p w14:paraId="17313F7E" w14:textId="476E1AB7" w:rsidR="004D4AF0" w:rsidRPr="00F43E4D" w:rsidRDefault="004D4AF0" w:rsidP="004D4AF0">
      <w:pPr>
        <w:rPr>
          <w:szCs w:val="24"/>
        </w:rPr>
      </w:pPr>
      <w:r w:rsidRPr="00F43E4D">
        <w:rPr>
          <w:szCs w:val="24"/>
        </w:rPr>
        <w:t>2) проведение анализа на дублирование;</w:t>
      </w:r>
    </w:p>
    <w:p w14:paraId="575D952C" w14:textId="388C2A69" w:rsidR="004D4AF0" w:rsidRPr="00F43E4D" w:rsidRDefault="004D4AF0" w:rsidP="004D4AF0">
      <w:pPr>
        <w:rPr>
          <w:szCs w:val="24"/>
        </w:rPr>
      </w:pPr>
      <w:r w:rsidRPr="00F43E4D">
        <w:rPr>
          <w:szCs w:val="24"/>
        </w:rPr>
        <w:t>3) проведение проверки аутентичности перевода с языка оригинала документа по стандартизации (при необходимости);</w:t>
      </w:r>
    </w:p>
    <w:p w14:paraId="3C308F01" w14:textId="66B3D365" w:rsidR="004D4AF0" w:rsidRPr="00F43E4D" w:rsidRDefault="004D4AF0" w:rsidP="004D4AF0">
      <w:pPr>
        <w:rPr>
          <w:szCs w:val="24"/>
        </w:rPr>
      </w:pPr>
      <w:r w:rsidRPr="00F43E4D">
        <w:rPr>
          <w:szCs w:val="24"/>
        </w:rPr>
        <w:t>4) формирование и размещение уведомления о начале разработки документов по стандартизации;</w:t>
      </w:r>
    </w:p>
    <w:p w14:paraId="2DEAE0EC" w14:textId="6FE1DC1C" w:rsidR="004D4AF0" w:rsidRPr="00F43E4D" w:rsidRDefault="004D4AF0" w:rsidP="004D4AF0">
      <w:pPr>
        <w:rPr>
          <w:szCs w:val="24"/>
        </w:rPr>
      </w:pPr>
      <w:r w:rsidRPr="00F43E4D">
        <w:rPr>
          <w:szCs w:val="24"/>
        </w:rPr>
        <w:t>5) разработка пояснительной записки и первой редакции проектов документов по стандартизации;</w:t>
      </w:r>
    </w:p>
    <w:p w14:paraId="26C3831F" w14:textId="3601833B" w:rsidR="004D4AF0" w:rsidRPr="00F43E4D" w:rsidRDefault="004D4AF0" w:rsidP="004D4AF0">
      <w:pPr>
        <w:rPr>
          <w:szCs w:val="24"/>
        </w:rPr>
      </w:pPr>
      <w:r w:rsidRPr="00F43E4D">
        <w:rPr>
          <w:szCs w:val="24"/>
        </w:rPr>
        <w:t>6) согласование документов по стандартизации;</w:t>
      </w:r>
    </w:p>
    <w:p w14:paraId="3589F762" w14:textId="6B76CDE0" w:rsidR="004D4AF0" w:rsidRPr="00F43E4D" w:rsidRDefault="004D4AF0" w:rsidP="004D4AF0">
      <w:pPr>
        <w:rPr>
          <w:szCs w:val="24"/>
        </w:rPr>
      </w:pPr>
      <w:r w:rsidRPr="00F43E4D">
        <w:rPr>
          <w:szCs w:val="24"/>
        </w:rPr>
        <w:t xml:space="preserve">7) разработка второй редакции </w:t>
      </w:r>
      <w:r w:rsidR="00566C05">
        <w:rPr>
          <w:szCs w:val="24"/>
        </w:rPr>
        <w:t>документа по стандартизации</w:t>
      </w:r>
      <w:r w:rsidRPr="00F43E4D">
        <w:rPr>
          <w:szCs w:val="24"/>
        </w:rPr>
        <w:t xml:space="preserve"> и формирование сводки отзывов;</w:t>
      </w:r>
    </w:p>
    <w:p w14:paraId="08E42A25" w14:textId="1F8A3A93" w:rsidR="004D4AF0" w:rsidRPr="00F43E4D" w:rsidRDefault="004D4AF0" w:rsidP="004D4AF0">
      <w:pPr>
        <w:rPr>
          <w:szCs w:val="24"/>
        </w:rPr>
      </w:pPr>
      <w:r w:rsidRPr="00F43E4D">
        <w:rPr>
          <w:szCs w:val="24"/>
        </w:rPr>
        <w:t>8) формирование и размещение уведомления о завершении разработки документов по стандартизации;</w:t>
      </w:r>
    </w:p>
    <w:p w14:paraId="3431821E" w14:textId="37008B8C" w:rsidR="004D4AF0" w:rsidRPr="00F43E4D" w:rsidRDefault="004D4AF0" w:rsidP="004D4AF0">
      <w:pPr>
        <w:rPr>
          <w:szCs w:val="24"/>
        </w:rPr>
      </w:pPr>
      <w:r w:rsidRPr="00F43E4D">
        <w:rPr>
          <w:szCs w:val="24"/>
        </w:rPr>
        <w:lastRenderedPageBreak/>
        <w:t>9) формирование дела проектов документов по стандартизации;</w:t>
      </w:r>
    </w:p>
    <w:p w14:paraId="6A5986F9" w14:textId="441BAC8C" w:rsidR="004D4AF0" w:rsidRPr="00F43E4D" w:rsidRDefault="004D4AF0" w:rsidP="004D4AF0">
      <w:pPr>
        <w:rPr>
          <w:szCs w:val="24"/>
        </w:rPr>
      </w:pPr>
      <w:r w:rsidRPr="00F43E4D">
        <w:rPr>
          <w:szCs w:val="24"/>
        </w:rPr>
        <w:t>10) проведение экспертизы документов по стандартизации;</w:t>
      </w:r>
    </w:p>
    <w:p w14:paraId="079BE2A4" w14:textId="39322298" w:rsidR="004D4AF0" w:rsidRPr="00F43E4D" w:rsidRDefault="004D4AF0" w:rsidP="004D4AF0">
      <w:pPr>
        <w:rPr>
          <w:szCs w:val="24"/>
        </w:rPr>
      </w:pPr>
      <w:r w:rsidRPr="00F43E4D">
        <w:rPr>
          <w:szCs w:val="24"/>
        </w:rPr>
        <w:t>11) рассмотрение проектов документов по стандартизации на научно-техническом совете по стандартизации НОС (далее – НТС НОС);</w:t>
      </w:r>
    </w:p>
    <w:p w14:paraId="02525B70" w14:textId="0A18433A" w:rsidR="004D4AF0" w:rsidRPr="00F43E4D" w:rsidRDefault="004D4AF0" w:rsidP="004D4AF0">
      <w:pPr>
        <w:rPr>
          <w:szCs w:val="24"/>
        </w:rPr>
      </w:pPr>
      <w:r w:rsidRPr="00F43E4D">
        <w:rPr>
          <w:szCs w:val="24"/>
        </w:rPr>
        <w:t>12) утверждение документов по стандартизации;</w:t>
      </w:r>
    </w:p>
    <w:p w14:paraId="575E3DFA" w14:textId="1BDBD98F" w:rsidR="00D34B53" w:rsidRPr="00F43E4D" w:rsidRDefault="004D4AF0" w:rsidP="00D34B53">
      <w:pPr>
        <w:rPr>
          <w:szCs w:val="24"/>
        </w:rPr>
      </w:pPr>
      <w:r w:rsidRPr="00F43E4D">
        <w:rPr>
          <w:szCs w:val="24"/>
        </w:rPr>
        <w:t>13) регистрация и учет документов по стандартизации.</w:t>
      </w:r>
    </w:p>
    <w:p w14:paraId="6CCA54D6" w14:textId="77777777" w:rsidR="00D34B53" w:rsidRPr="00F43E4D" w:rsidRDefault="00D34B53" w:rsidP="009346CE">
      <w:pPr>
        <w:pStyle w:val="2"/>
        <w:rPr>
          <w:rFonts w:ascii="Times New Roman" w:hAnsi="Times New Roman" w:cs="Times New Roman"/>
          <w:color w:val="auto"/>
          <w:sz w:val="24"/>
          <w:szCs w:val="24"/>
        </w:rPr>
      </w:pPr>
    </w:p>
    <w:p w14:paraId="54F67E46" w14:textId="77777777" w:rsidR="00D34B53" w:rsidRPr="00D5334A" w:rsidRDefault="00D34B53" w:rsidP="00D34B53">
      <w:pPr>
        <w:pStyle w:val="2"/>
        <w:rPr>
          <w:rFonts w:ascii="Times New Roman" w:hAnsi="Times New Roman" w:cs="Times New Roman"/>
          <w:b/>
          <w:bCs/>
          <w:color w:val="auto"/>
          <w:sz w:val="24"/>
          <w:szCs w:val="24"/>
        </w:rPr>
      </w:pPr>
      <w:bookmarkStart w:id="7" w:name="_Toc133920810"/>
      <w:r w:rsidRPr="00D5334A">
        <w:rPr>
          <w:rFonts w:ascii="Times New Roman" w:hAnsi="Times New Roman" w:cs="Times New Roman"/>
          <w:b/>
          <w:bCs/>
          <w:color w:val="auto"/>
          <w:sz w:val="24"/>
          <w:szCs w:val="24"/>
        </w:rPr>
        <w:t>4</w:t>
      </w:r>
      <w:r w:rsidR="001249BF" w:rsidRPr="00D5334A">
        <w:rPr>
          <w:rFonts w:ascii="Times New Roman" w:hAnsi="Times New Roman" w:cs="Times New Roman"/>
          <w:b/>
          <w:bCs/>
          <w:color w:val="auto"/>
          <w:sz w:val="24"/>
          <w:szCs w:val="24"/>
        </w:rPr>
        <w:t xml:space="preserve">.3 </w:t>
      </w:r>
      <w:r w:rsidRPr="00D5334A">
        <w:rPr>
          <w:rFonts w:ascii="Times New Roman" w:hAnsi="Times New Roman" w:cs="Times New Roman"/>
          <w:b/>
          <w:bCs/>
          <w:color w:val="auto"/>
          <w:sz w:val="24"/>
          <w:szCs w:val="24"/>
        </w:rPr>
        <w:t>Проведение анализа первоисточника на актуальность его действия</w:t>
      </w:r>
      <w:bookmarkEnd w:id="7"/>
    </w:p>
    <w:p w14:paraId="1FB6A773" w14:textId="77777777" w:rsidR="00D34B53" w:rsidRPr="00F43E4D" w:rsidRDefault="00D34B53" w:rsidP="00D34B53">
      <w:pPr>
        <w:pStyle w:val="2"/>
        <w:rPr>
          <w:rFonts w:ascii="Times New Roman" w:hAnsi="Times New Roman" w:cs="Times New Roman"/>
          <w:color w:val="auto"/>
          <w:sz w:val="24"/>
          <w:szCs w:val="24"/>
        </w:rPr>
      </w:pPr>
    </w:p>
    <w:p w14:paraId="1D27EE04" w14:textId="0F5735C6" w:rsidR="00D34B53" w:rsidRPr="00F43E4D" w:rsidRDefault="00D34B53" w:rsidP="00D34B53">
      <w:pPr>
        <w:rPr>
          <w:szCs w:val="24"/>
        </w:rPr>
      </w:pPr>
      <w:r w:rsidRPr="00F43E4D">
        <w:rPr>
          <w:szCs w:val="24"/>
        </w:rPr>
        <w:t>Перед</w:t>
      </w:r>
      <w:r w:rsidRPr="00F43E4D">
        <w:rPr>
          <w:spacing w:val="3"/>
          <w:szCs w:val="24"/>
        </w:rPr>
        <w:t xml:space="preserve"> </w:t>
      </w:r>
      <w:r w:rsidRPr="00F43E4D">
        <w:rPr>
          <w:szCs w:val="24"/>
        </w:rPr>
        <w:t>началом</w:t>
      </w:r>
      <w:r w:rsidRPr="00F43E4D">
        <w:rPr>
          <w:spacing w:val="4"/>
          <w:szCs w:val="24"/>
        </w:rPr>
        <w:t xml:space="preserve"> </w:t>
      </w:r>
      <w:r w:rsidRPr="00F43E4D">
        <w:rPr>
          <w:szCs w:val="24"/>
        </w:rPr>
        <w:t>разработки</w:t>
      </w:r>
      <w:r w:rsidRPr="00F43E4D">
        <w:rPr>
          <w:spacing w:val="4"/>
          <w:szCs w:val="24"/>
        </w:rPr>
        <w:t xml:space="preserve"> </w:t>
      </w:r>
      <w:r w:rsidRPr="00F43E4D">
        <w:rPr>
          <w:szCs w:val="24"/>
        </w:rPr>
        <w:t>документа</w:t>
      </w:r>
      <w:r w:rsidRPr="00F43E4D">
        <w:rPr>
          <w:spacing w:val="4"/>
          <w:szCs w:val="24"/>
        </w:rPr>
        <w:t xml:space="preserve"> </w:t>
      </w:r>
      <w:r w:rsidRPr="00F43E4D">
        <w:rPr>
          <w:szCs w:val="24"/>
        </w:rPr>
        <w:t>по</w:t>
      </w:r>
      <w:r w:rsidRPr="00F43E4D">
        <w:rPr>
          <w:spacing w:val="3"/>
          <w:szCs w:val="24"/>
        </w:rPr>
        <w:t xml:space="preserve"> </w:t>
      </w:r>
      <w:r w:rsidRPr="00F43E4D">
        <w:rPr>
          <w:szCs w:val="24"/>
        </w:rPr>
        <w:t>стандартизации</w:t>
      </w:r>
      <w:r w:rsidRPr="00F43E4D">
        <w:rPr>
          <w:spacing w:val="5"/>
          <w:szCs w:val="24"/>
        </w:rPr>
        <w:t xml:space="preserve"> </w:t>
      </w:r>
      <w:r w:rsidRPr="00F43E4D">
        <w:rPr>
          <w:szCs w:val="24"/>
        </w:rPr>
        <w:t>разработчик</w:t>
      </w:r>
      <w:r w:rsidRPr="00F43E4D">
        <w:rPr>
          <w:spacing w:val="4"/>
          <w:szCs w:val="24"/>
        </w:rPr>
        <w:t xml:space="preserve"> </w:t>
      </w:r>
      <w:r w:rsidRPr="00F43E4D">
        <w:rPr>
          <w:szCs w:val="24"/>
        </w:rPr>
        <w:t>проводит</w:t>
      </w:r>
      <w:r w:rsidRPr="00F43E4D">
        <w:rPr>
          <w:spacing w:val="-57"/>
          <w:szCs w:val="24"/>
        </w:rPr>
        <w:t xml:space="preserve"> </w:t>
      </w:r>
      <w:r w:rsidRPr="00F43E4D">
        <w:rPr>
          <w:szCs w:val="24"/>
        </w:rPr>
        <w:t>анализ</w:t>
      </w:r>
      <w:r w:rsidRPr="00F43E4D">
        <w:rPr>
          <w:spacing w:val="-1"/>
          <w:szCs w:val="24"/>
        </w:rPr>
        <w:t xml:space="preserve"> </w:t>
      </w:r>
      <w:r w:rsidRPr="00F43E4D">
        <w:rPr>
          <w:szCs w:val="24"/>
        </w:rPr>
        <w:t>первоисточника на</w:t>
      </w:r>
      <w:r w:rsidRPr="00F43E4D">
        <w:rPr>
          <w:spacing w:val="-1"/>
          <w:szCs w:val="24"/>
        </w:rPr>
        <w:t xml:space="preserve"> </w:t>
      </w:r>
      <w:r w:rsidRPr="00F43E4D">
        <w:rPr>
          <w:szCs w:val="24"/>
        </w:rPr>
        <w:t>актуальность</w:t>
      </w:r>
      <w:r w:rsidRPr="00F43E4D">
        <w:rPr>
          <w:spacing w:val="-1"/>
          <w:szCs w:val="24"/>
        </w:rPr>
        <w:t xml:space="preserve"> </w:t>
      </w:r>
      <w:r w:rsidRPr="00F43E4D">
        <w:rPr>
          <w:szCs w:val="24"/>
        </w:rPr>
        <w:t>его действия.</w:t>
      </w:r>
    </w:p>
    <w:p w14:paraId="0DE05203" w14:textId="77777777" w:rsidR="009346CE" w:rsidRPr="00F43E4D" w:rsidRDefault="009346CE" w:rsidP="001E5118">
      <w:pPr>
        <w:rPr>
          <w:szCs w:val="24"/>
        </w:rPr>
      </w:pPr>
    </w:p>
    <w:p w14:paraId="44182841" w14:textId="31B8E88A" w:rsidR="00D34B53" w:rsidRPr="00D5334A" w:rsidRDefault="00D34B53" w:rsidP="00D34B53">
      <w:pPr>
        <w:pStyle w:val="2"/>
        <w:rPr>
          <w:rFonts w:ascii="Times New Roman" w:hAnsi="Times New Roman" w:cs="Times New Roman"/>
          <w:b/>
          <w:bCs/>
          <w:color w:val="auto"/>
          <w:sz w:val="24"/>
          <w:szCs w:val="24"/>
        </w:rPr>
      </w:pPr>
      <w:bookmarkStart w:id="8" w:name="_Toc133920811"/>
      <w:r w:rsidRPr="00D5334A">
        <w:rPr>
          <w:rFonts w:ascii="Times New Roman" w:hAnsi="Times New Roman" w:cs="Times New Roman"/>
          <w:b/>
          <w:bCs/>
          <w:color w:val="auto"/>
          <w:sz w:val="24"/>
          <w:szCs w:val="24"/>
        </w:rPr>
        <w:t>4.4 Проведение анализа на дублирование документов по стандартизации</w:t>
      </w:r>
      <w:bookmarkEnd w:id="8"/>
    </w:p>
    <w:p w14:paraId="6F06304A" w14:textId="77777777" w:rsidR="00D34B53" w:rsidRPr="00F43E4D" w:rsidRDefault="00D34B53" w:rsidP="00D34B53">
      <w:pPr>
        <w:rPr>
          <w:szCs w:val="24"/>
        </w:rPr>
      </w:pPr>
    </w:p>
    <w:p w14:paraId="15A6D7B8" w14:textId="2458EA50" w:rsidR="00D34B53" w:rsidRPr="00F43E4D" w:rsidRDefault="00D34B53" w:rsidP="00D34B53">
      <w:pPr>
        <w:rPr>
          <w:szCs w:val="24"/>
        </w:rPr>
      </w:pPr>
      <w:r w:rsidRPr="00F43E4D">
        <w:rPr>
          <w:szCs w:val="24"/>
        </w:rPr>
        <w:t>4.4.1 Разработчиком</w:t>
      </w:r>
      <w:r w:rsidRPr="00F43E4D">
        <w:rPr>
          <w:spacing w:val="54"/>
          <w:szCs w:val="24"/>
        </w:rPr>
        <w:t xml:space="preserve"> </w:t>
      </w:r>
      <w:r w:rsidRPr="00F43E4D">
        <w:rPr>
          <w:szCs w:val="24"/>
        </w:rPr>
        <w:t>проводится</w:t>
      </w:r>
      <w:r w:rsidRPr="00F43E4D">
        <w:rPr>
          <w:spacing w:val="53"/>
          <w:szCs w:val="24"/>
        </w:rPr>
        <w:t xml:space="preserve"> </w:t>
      </w:r>
      <w:r w:rsidRPr="00F43E4D">
        <w:rPr>
          <w:szCs w:val="24"/>
        </w:rPr>
        <w:t>анализ</w:t>
      </w:r>
      <w:r w:rsidRPr="00F43E4D">
        <w:rPr>
          <w:spacing w:val="54"/>
          <w:szCs w:val="24"/>
        </w:rPr>
        <w:t xml:space="preserve"> </w:t>
      </w:r>
      <w:r w:rsidRPr="00F43E4D">
        <w:rPr>
          <w:szCs w:val="24"/>
        </w:rPr>
        <w:t>на</w:t>
      </w:r>
      <w:r w:rsidRPr="00F43E4D">
        <w:rPr>
          <w:spacing w:val="53"/>
          <w:szCs w:val="24"/>
        </w:rPr>
        <w:t xml:space="preserve"> </w:t>
      </w:r>
      <w:r w:rsidRPr="00F43E4D">
        <w:rPr>
          <w:szCs w:val="24"/>
        </w:rPr>
        <w:t>дублирование</w:t>
      </w:r>
      <w:r w:rsidRPr="00F43E4D">
        <w:rPr>
          <w:spacing w:val="53"/>
          <w:szCs w:val="24"/>
        </w:rPr>
        <w:t xml:space="preserve"> </w:t>
      </w:r>
      <w:r w:rsidRPr="00F43E4D">
        <w:rPr>
          <w:szCs w:val="24"/>
        </w:rPr>
        <w:t>с</w:t>
      </w:r>
      <w:r w:rsidRPr="00F43E4D">
        <w:rPr>
          <w:spacing w:val="53"/>
          <w:szCs w:val="24"/>
        </w:rPr>
        <w:t xml:space="preserve"> </w:t>
      </w:r>
      <w:r w:rsidRPr="00F43E4D">
        <w:rPr>
          <w:szCs w:val="24"/>
        </w:rPr>
        <w:t>действующими</w:t>
      </w:r>
      <w:r w:rsidRPr="00F43E4D">
        <w:rPr>
          <w:spacing w:val="53"/>
          <w:szCs w:val="24"/>
        </w:rPr>
        <w:t xml:space="preserve"> </w:t>
      </w:r>
      <w:r w:rsidRPr="00F43E4D">
        <w:rPr>
          <w:szCs w:val="24"/>
        </w:rPr>
        <w:t>и</w:t>
      </w:r>
      <w:r w:rsidRPr="00F43E4D">
        <w:rPr>
          <w:spacing w:val="-57"/>
          <w:szCs w:val="24"/>
        </w:rPr>
        <w:t xml:space="preserve"> </w:t>
      </w:r>
      <w:r w:rsidRPr="00F43E4D">
        <w:rPr>
          <w:szCs w:val="24"/>
        </w:rPr>
        <w:t>планируемыми</w:t>
      </w:r>
      <w:r w:rsidRPr="00F43E4D">
        <w:rPr>
          <w:spacing w:val="-1"/>
          <w:szCs w:val="24"/>
        </w:rPr>
        <w:t xml:space="preserve"> </w:t>
      </w:r>
      <w:r w:rsidRPr="00F43E4D">
        <w:rPr>
          <w:szCs w:val="24"/>
        </w:rPr>
        <w:t>для разработки документами</w:t>
      </w:r>
      <w:r w:rsidRPr="00F43E4D">
        <w:rPr>
          <w:spacing w:val="-1"/>
          <w:szCs w:val="24"/>
        </w:rPr>
        <w:t xml:space="preserve"> </w:t>
      </w:r>
      <w:r w:rsidRPr="00F43E4D">
        <w:rPr>
          <w:szCs w:val="24"/>
        </w:rPr>
        <w:t>по</w:t>
      </w:r>
      <w:r w:rsidRPr="00F43E4D">
        <w:rPr>
          <w:spacing w:val="-1"/>
          <w:szCs w:val="24"/>
        </w:rPr>
        <w:t xml:space="preserve"> </w:t>
      </w:r>
      <w:r w:rsidRPr="00F43E4D">
        <w:rPr>
          <w:szCs w:val="24"/>
        </w:rPr>
        <w:t>стандартизации.</w:t>
      </w:r>
    </w:p>
    <w:p w14:paraId="53711903" w14:textId="0221B8C3" w:rsidR="00D34B53" w:rsidRPr="00F43E4D" w:rsidRDefault="00D34B53" w:rsidP="00D34B53">
      <w:pPr>
        <w:rPr>
          <w:szCs w:val="24"/>
        </w:rPr>
      </w:pPr>
      <w:r w:rsidRPr="00F43E4D">
        <w:rPr>
          <w:szCs w:val="24"/>
        </w:rPr>
        <w:t>4.4.2 Информация о документах по стандартизации, разрабатываемых в инициативном порядке, до начала их разработки направляется в Национальный орган по стандартизации (далее – НОС).</w:t>
      </w:r>
    </w:p>
    <w:p w14:paraId="0AE2E52D" w14:textId="581E12CA" w:rsidR="00D34B53" w:rsidRPr="00F43E4D" w:rsidRDefault="00D34B53" w:rsidP="00D34B53">
      <w:pPr>
        <w:rPr>
          <w:szCs w:val="24"/>
        </w:rPr>
      </w:pPr>
      <w:r w:rsidRPr="00F43E4D">
        <w:rPr>
          <w:szCs w:val="24"/>
        </w:rPr>
        <w:t>4.4.3 НОС в течение пятнадцати календарных дней со дня поступления проверяет информацию о разрабатываемом документе по стандартизации и уведомляет разработчика о выявлении либо отсутствии дублирования с действующими и планируемыми для разработки документами по стандартизации.</w:t>
      </w:r>
    </w:p>
    <w:p w14:paraId="506094B6" w14:textId="77777777" w:rsidR="00D34B53" w:rsidRPr="00F43E4D" w:rsidRDefault="00D34B53" w:rsidP="00D34B53">
      <w:pPr>
        <w:rPr>
          <w:szCs w:val="24"/>
        </w:rPr>
      </w:pPr>
    </w:p>
    <w:p w14:paraId="417A0B0F" w14:textId="041CBBEF" w:rsidR="00D34B53" w:rsidRPr="00D5334A" w:rsidRDefault="00D34B53" w:rsidP="00D34B53">
      <w:pPr>
        <w:pStyle w:val="2"/>
        <w:rPr>
          <w:rFonts w:ascii="Times New Roman" w:hAnsi="Times New Roman" w:cs="Times New Roman"/>
          <w:b/>
          <w:bCs/>
          <w:color w:val="auto"/>
          <w:sz w:val="24"/>
          <w:szCs w:val="24"/>
        </w:rPr>
      </w:pPr>
      <w:bookmarkStart w:id="9" w:name="_Toc133920812"/>
      <w:r w:rsidRPr="00D5334A">
        <w:rPr>
          <w:rFonts w:ascii="Times New Roman" w:hAnsi="Times New Roman" w:cs="Times New Roman"/>
          <w:b/>
          <w:bCs/>
          <w:color w:val="auto"/>
          <w:sz w:val="24"/>
          <w:szCs w:val="24"/>
        </w:rPr>
        <w:t>4.5 Проведение проверки аутентичности перевода</w:t>
      </w:r>
      <w:bookmarkEnd w:id="9"/>
    </w:p>
    <w:p w14:paraId="3907020F" w14:textId="77777777" w:rsidR="00D34B53" w:rsidRPr="00F43E4D" w:rsidRDefault="00D34B53" w:rsidP="00D34B53">
      <w:pPr>
        <w:rPr>
          <w:szCs w:val="24"/>
        </w:rPr>
      </w:pPr>
    </w:p>
    <w:p w14:paraId="47F12499" w14:textId="0151D8F4" w:rsidR="00D34B53" w:rsidRPr="00F43E4D" w:rsidRDefault="00D34B53" w:rsidP="00D34B53">
      <w:pPr>
        <w:rPr>
          <w:szCs w:val="24"/>
        </w:rPr>
      </w:pPr>
      <w:r w:rsidRPr="00F43E4D">
        <w:rPr>
          <w:szCs w:val="24"/>
        </w:rPr>
        <w:t>Проведение проверки аутентичности перевода с языка оригинала документа по стандартизации проводится согласно СТ РК 1.33.</w:t>
      </w:r>
    </w:p>
    <w:p w14:paraId="155AD9AA" w14:textId="77777777" w:rsidR="00D34B53" w:rsidRPr="00F43E4D" w:rsidRDefault="00D34B53" w:rsidP="00D34B53">
      <w:pPr>
        <w:rPr>
          <w:szCs w:val="24"/>
        </w:rPr>
      </w:pPr>
    </w:p>
    <w:p w14:paraId="69F4BAA1" w14:textId="3D000F78" w:rsidR="00D34B53" w:rsidRPr="00D5334A" w:rsidRDefault="00D34B53" w:rsidP="00D34B53">
      <w:pPr>
        <w:pStyle w:val="2"/>
        <w:rPr>
          <w:rFonts w:ascii="Times New Roman" w:hAnsi="Times New Roman" w:cs="Times New Roman"/>
          <w:b/>
          <w:bCs/>
          <w:color w:val="auto"/>
          <w:sz w:val="24"/>
          <w:szCs w:val="24"/>
        </w:rPr>
      </w:pPr>
      <w:bookmarkStart w:id="10" w:name="_Toc133920813"/>
      <w:r w:rsidRPr="00D5334A">
        <w:rPr>
          <w:rFonts w:ascii="Times New Roman" w:hAnsi="Times New Roman" w:cs="Times New Roman"/>
          <w:b/>
          <w:bCs/>
          <w:color w:val="auto"/>
          <w:sz w:val="24"/>
          <w:szCs w:val="24"/>
        </w:rPr>
        <w:t>4.6 Формирование и размещение уведомления о начале разработки документа по стандартизации</w:t>
      </w:r>
      <w:bookmarkEnd w:id="10"/>
    </w:p>
    <w:p w14:paraId="1B793268" w14:textId="77777777" w:rsidR="00D34B53" w:rsidRPr="00F43E4D" w:rsidRDefault="00D34B53" w:rsidP="00D34B53">
      <w:pPr>
        <w:rPr>
          <w:szCs w:val="24"/>
        </w:rPr>
      </w:pPr>
    </w:p>
    <w:p w14:paraId="37C3DEA0" w14:textId="3E816AA8" w:rsidR="00D34B53" w:rsidRPr="00F43E4D" w:rsidRDefault="00D34B53" w:rsidP="00D34B53">
      <w:pPr>
        <w:rPr>
          <w:szCs w:val="24"/>
        </w:rPr>
      </w:pPr>
      <w:r w:rsidRPr="00F43E4D">
        <w:rPr>
          <w:szCs w:val="24"/>
        </w:rPr>
        <w:t xml:space="preserve">4.6.1 Разработчик документа по стандартизации осуществляет формирование уведомления о начале разработки документа по стандартизации по форме, приведенной в приложении </w:t>
      </w:r>
      <w:r w:rsidR="0047328E">
        <w:rPr>
          <w:szCs w:val="24"/>
        </w:rPr>
        <w:t>Б</w:t>
      </w:r>
      <w:r w:rsidRPr="00F43E4D">
        <w:rPr>
          <w:szCs w:val="24"/>
        </w:rPr>
        <w:t>.</w:t>
      </w:r>
    </w:p>
    <w:p w14:paraId="27429426" w14:textId="5C6ED39B" w:rsidR="00D34B53" w:rsidRPr="00F43E4D" w:rsidRDefault="00D34B53" w:rsidP="00D34B53">
      <w:pPr>
        <w:rPr>
          <w:szCs w:val="24"/>
        </w:rPr>
      </w:pPr>
      <w:r w:rsidRPr="00F43E4D">
        <w:rPr>
          <w:szCs w:val="24"/>
        </w:rPr>
        <w:t xml:space="preserve">4.6.2 </w:t>
      </w:r>
      <w:r w:rsidR="001247B7" w:rsidRPr="001247B7">
        <w:rPr>
          <w:szCs w:val="24"/>
        </w:rPr>
        <w:t>НОС проверяет и размещает уведомление о начале разработки документа по стандартизации на интернет-ресурсе НОС в течение десяти календарных дней со дня его поступления от разработчика.</w:t>
      </w:r>
    </w:p>
    <w:p w14:paraId="731F8E21" w14:textId="77777777" w:rsidR="00D34B53" w:rsidRPr="00F43E4D" w:rsidRDefault="00D34B53" w:rsidP="00D34B53">
      <w:pPr>
        <w:rPr>
          <w:szCs w:val="24"/>
        </w:rPr>
      </w:pPr>
    </w:p>
    <w:p w14:paraId="38DFF70E" w14:textId="0F0D85F6" w:rsidR="00D34B53" w:rsidRPr="00D5334A" w:rsidRDefault="00D34B53" w:rsidP="00D34B53">
      <w:pPr>
        <w:pStyle w:val="2"/>
        <w:rPr>
          <w:rFonts w:ascii="Times New Roman" w:hAnsi="Times New Roman" w:cs="Times New Roman"/>
          <w:b/>
          <w:bCs/>
          <w:color w:val="auto"/>
          <w:sz w:val="24"/>
          <w:szCs w:val="24"/>
        </w:rPr>
      </w:pPr>
      <w:bookmarkStart w:id="11" w:name="_Toc133920814"/>
      <w:r w:rsidRPr="00D5334A">
        <w:rPr>
          <w:rFonts w:ascii="Times New Roman" w:hAnsi="Times New Roman" w:cs="Times New Roman"/>
          <w:b/>
          <w:bCs/>
          <w:color w:val="auto"/>
          <w:sz w:val="24"/>
          <w:szCs w:val="24"/>
        </w:rPr>
        <w:t>4.7 Разработка первой редакции проекта документа по стандартизации</w:t>
      </w:r>
      <w:bookmarkEnd w:id="11"/>
    </w:p>
    <w:p w14:paraId="36F13958" w14:textId="77777777" w:rsidR="00D34B53" w:rsidRPr="00F43E4D" w:rsidRDefault="00D34B53" w:rsidP="00D34B53">
      <w:pPr>
        <w:rPr>
          <w:szCs w:val="24"/>
        </w:rPr>
      </w:pPr>
    </w:p>
    <w:p w14:paraId="3CE36BB0" w14:textId="0E51E2AF" w:rsidR="008B41A6" w:rsidRPr="00F43E4D" w:rsidRDefault="008B41A6" w:rsidP="008B41A6">
      <w:pPr>
        <w:rPr>
          <w:szCs w:val="24"/>
        </w:rPr>
      </w:pPr>
      <w:r w:rsidRPr="00F43E4D">
        <w:rPr>
          <w:szCs w:val="24"/>
        </w:rPr>
        <w:t>4.7.1 Разработчик проекта документа по стандартизации осуществляет разработку первой редакций проекта документа по стандартизации и пояснительной записки к нему.</w:t>
      </w:r>
    </w:p>
    <w:p w14:paraId="7BA7025F" w14:textId="77777777" w:rsidR="008B41A6" w:rsidRPr="00F43E4D" w:rsidRDefault="008B41A6" w:rsidP="008B41A6">
      <w:pPr>
        <w:rPr>
          <w:szCs w:val="24"/>
        </w:rPr>
      </w:pPr>
      <w:r w:rsidRPr="00F43E4D">
        <w:rPr>
          <w:szCs w:val="24"/>
        </w:rPr>
        <w:t>В пояснительной записке указываются:</w:t>
      </w:r>
    </w:p>
    <w:p w14:paraId="5112E2A2" w14:textId="123CF01A" w:rsidR="008B41A6" w:rsidRPr="00F43E4D" w:rsidRDefault="008B41A6" w:rsidP="008B41A6">
      <w:pPr>
        <w:rPr>
          <w:szCs w:val="24"/>
        </w:rPr>
      </w:pPr>
      <w:r w:rsidRPr="00F43E4D">
        <w:rPr>
          <w:szCs w:val="24"/>
        </w:rPr>
        <w:t>1) техническое обоснование разработки проекта документа по стандартизации;</w:t>
      </w:r>
    </w:p>
    <w:p w14:paraId="5C8D3EE3" w14:textId="45C457EC" w:rsidR="008B41A6" w:rsidRPr="00F43E4D" w:rsidRDefault="008B41A6" w:rsidP="008B41A6">
      <w:pPr>
        <w:rPr>
          <w:szCs w:val="24"/>
        </w:rPr>
      </w:pPr>
      <w:r w:rsidRPr="00F43E4D">
        <w:rPr>
          <w:szCs w:val="24"/>
        </w:rPr>
        <w:t>2) основание для разработки документа по стандартизации с указанием соответствующего задания;</w:t>
      </w:r>
    </w:p>
    <w:p w14:paraId="31B262BB" w14:textId="4A9B4766" w:rsidR="008B41A6" w:rsidRPr="00F43E4D" w:rsidRDefault="008B41A6" w:rsidP="008B41A6">
      <w:pPr>
        <w:rPr>
          <w:szCs w:val="24"/>
        </w:rPr>
      </w:pPr>
      <w:r w:rsidRPr="00F43E4D">
        <w:rPr>
          <w:szCs w:val="24"/>
        </w:rPr>
        <w:t>3) характеристика объекта стандартизации;</w:t>
      </w:r>
    </w:p>
    <w:p w14:paraId="238278BA" w14:textId="51C93BDD" w:rsidR="008B41A6" w:rsidRPr="00F43E4D" w:rsidRDefault="008B41A6" w:rsidP="008B41A6">
      <w:pPr>
        <w:rPr>
          <w:szCs w:val="24"/>
        </w:rPr>
      </w:pPr>
      <w:r w:rsidRPr="00F43E4D">
        <w:rPr>
          <w:szCs w:val="24"/>
        </w:rPr>
        <w:lastRenderedPageBreak/>
        <w:t>4) сведения о взаимосвязи проекта документа по стандартизации с техническими регламентами и документами по стандартизации;</w:t>
      </w:r>
    </w:p>
    <w:p w14:paraId="5F5E3469" w14:textId="1A11C913" w:rsidR="008B41A6" w:rsidRPr="00F43E4D" w:rsidRDefault="008B41A6" w:rsidP="008B41A6">
      <w:pPr>
        <w:rPr>
          <w:szCs w:val="24"/>
        </w:rPr>
      </w:pPr>
      <w:r w:rsidRPr="00F43E4D">
        <w:rPr>
          <w:szCs w:val="24"/>
        </w:rPr>
        <w:t>5) предполагаемые пользователи проекта документа по стандартизации;</w:t>
      </w:r>
    </w:p>
    <w:p w14:paraId="3C0D8CDE" w14:textId="52885E02" w:rsidR="008B41A6" w:rsidRPr="00F43E4D" w:rsidRDefault="008B41A6" w:rsidP="008B41A6">
      <w:pPr>
        <w:rPr>
          <w:szCs w:val="24"/>
        </w:rPr>
      </w:pPr>
      <w:r w:rsidRPr="00F43E4D">
        <w:rPr>
          <w:szCs w:val="24"/>
        </w:rPr>
        <w:t>6) сведения о рассылке проекта документа по стандартизации на согласование;</w:t>
      </w:r>
    </w:p>
    <w:p w14:paraId="6EE1E9A0" w14:textId="00135C32" w:rsidR="008B41A6" w:rsidRPr="00F43E4D" w:rsidRDefault="008B41A6" w:rsidP="008B41A6">
      <w:pPr>
        <w:rPr>
          <w:szCs w:val="24"/>
        </w:rPr>
      </w:pPr>
      <w:r w:rsidRPr="00F43E4D">
        <w:rPr>
          <w:szCs w:val="24"/>
        </w:rPr>
        <w:t>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документа по стандартизации;</w:t>
      </w:r>
    </w:p>
    <w:p w14:paraId="6BCC9C2E" w14:textId="6E3F757E" w:rsidR="008B41A6" w:rsidRPr="00F43E4D" w:rsidRDefault="008B41A6" w:rsidP="008B41A6">
      <w:pPr>
        <w:rPr>
          <w:szCs w:val="24"/>
        </w:rPr>
      </w:pPr>
      <w:r w:rsidRPr="00F43E4D">
        <w:rPr>
          <w:szCs w:val="24"/>
        </w:rPr>
        <w:t>8) данные о разработчике и соисполнителях (контактные данные), сроках разработки документа по стандартизации.</w:t>
      </w:r>
    </w:p>
    <w:p w14:paraId="239070B2" w14:textId="6B3B573E" w:rsidR="008B41A6" w:rsidRPr="00F43E4D" w:rsidRDefault="008B41A6" w:rsidP="008B41A6">
      <w:pPr>
        <w:rPr>
          <w:szCs w:val="24"/>
        </w:rPr>
      </w:pPr>
      <w:r w:rsidRPr="00F43E4D">
        <w:rPr>
          <w:szCs w:val="24"/>
        </w:rPr>
        <w:t xml:space="preserve">4.7.2 </w:t>
      </w:r>
      <w:r w:rsidR="001247B7" w:rsidRPr="001247B7">
        <w:rPr>
          <w:szCs w:val="24"/>
        </w:rPr>
        <w:t>Разработчик направляет первую редакцию документа по стандартизации с пояснительной запиской для размещения в информационной системе технического регулирования или на интернет-ресурсе НОС.</w:t>
      </w:r>
    </w:p>
    <w:p w14:paraId="77402A5D" w14:textId="490BC767" w:rsidR="008B41A6" w:rsidRPr="00F43E4D" w:rsidRDefault="008B41A6" w:rsidP="008B41A6">
      <w:pPr>
        <w:rPr>
          <w:szCs w:val="24"/>
        </w:rPr>
      </w:pPr>
      <w:r w:rsidRPr="00F43E4D">
        <w:rPr>
          <w:szCs w:val="24"/>
        </w:rPr>
        <w:t xml:space="preserve">4.7.3 </w:t>
      </w:r>
      <w:r w:rsidR="001247B7" w:rsidRPr="001247B7">
        <w:rPr>
          <w:szCs w:val="24"/>
        </w:rPr>
        <w:t>НОС размещает первую редакцию проектов документов по стандартизации с пояснительной запиской в информационной системе технического регулирования или на интернет-ресурсе НОС в течение десяти календарных дней со дня его поступления от разработчика для проведения публичного обсуждения.</w:t>
      </w:r>
    </w:p>
    <w:p w14:paraId="73A6197C" w14:textId="6CAF7EC2" w:rsidR="008B41A6" w:rsidRPr="00F43E4D" w:rsidRDefault="008B41A6" w:rsidP="008B41A6">
      <w:pPr>
        <w:rPr>
          <w:szCs w:val="24"/>
        </w:rPr>
      </w:pPr>
      <w:r w:rsidRPr="00F43E4D">
        <w:rPr>
          <w:szCs w:val="24"/>
        </w:rPr>
        <w:t>4.7.4 Процедуры построения, оформления, содержания, изложения документов по стандартизации установлены в СТ РК 1.5.</w:t>
      </w:r>
    </w:p>
    <w:p w14:paraId="3B789346" w14:textId="3F513A08" w:rsidR="00D34B53" w:rsidRPr="00F43E4D" w:rsidRDefault="008B41A6" w:rsidP="008B41A6">
      <w:pPr>
        <w:rPr>
          <w:szCs w:val="24"/>
        </w:rPr>
      </w:pPr>
      <w:r w:rsidRPr="00F43E4D">
        <w:rPr>
          <w:szCs w:val="24"/>
        </w:rPr>
        <w:t xml:space="preserve">4.7.5 </w:t>
      </w:r>
      <w:r w:rsidR="001247B7" w:rsidRPr="001247B7">
        <w:rPr>
          <w:szCs w:val="24"/>
        </w:rPr>
        <w:t>Общие требования к применению международных, региональных стандартов и стандартов иностранных государств на территории Республики Казахстан осуществляется согласно СТ РК 1.9.</w:t>
      </w:r>
    </w:p>
    <w:p w14:paraId="730D942E" w14:textId="77777777" w:rsidR="008B41A6" w:rsidRPr="00F43E4D" w:rsidRDefault="008B41A6" w:rsidP="008B41A6">
      <w:pPr>
        <w:rPr>
          <w:szCs w:val="24"/>
        </w:rPr>
      </w:pPr>
    </w:p>
    <w:p w14:paraId="60B875DB" w14:textId="39B90D5E" w:rsidR="008B41A6" w:rsidRPr="00D5334A" w:rsidRDefault="008B41A6" w:rsidP="008B41A6">
      <w:pPr>
        <w:pStyle w:val="2"/>
        <w:rPr>
          <w:rFonts w:ascii="Times New Roman" w:hAnsi="Times New Roman" w:cs="Times New Roman"/>
          <w:b/>
          <w:bCs/>
          <w:color w:val="auto"/>
          <w:sz w:val="24"/>
          <w:szCs w:val="24"/>
        </w:rPr>
      </w:pPr>
      <w:bookmarkStart w:id="12" w:name="_Toc133920815"/>
      <w:r w:rsidRPr="00D5334A">
        <w:rPr>
          <w:rFonts w:ascii="Times New Roman" w:hAnsi="Times New Roman" w:cs="Times New Roman"/>
          <w:b/>
          <w:bCs/>
          <w:color w:val="auto"/>
          <w:sz w:val="24"/>
          <w:szCs w:val="24"/>
        </w:rPr>
        <w:t>4.8 Согласование</w:t>
      </w:r>
      <w:r w:rsidRPr="00D5334A">
        <w:rPr>
          <w:rFonts w:ascii="Times New Roman" w:hAnsi="Times New Roman" w:cs="Times New Roman"/>
          <w:b/>
          <w:bCs/>
          <w:color w:val="auto"/>
          <w:spacing w:val="-5"/>
          <w:sz w:val="24"/>
          <w:szCs w:val="24"/>
        </w:rPr>
        <w:t xml:space="preserve"> </w:t>
      </w:r>
      <w:r w:rsidRPr="00D5334A">
        <w:rPr>
          <w:rFonts w:ascii="Times New Roman" w:hAnsi="Times New Roman" w:cs="Times New Roman"/>
          <w:b/>
          <w:bCs/>
          <w:color w:val="auto"/>
          <w:sz w:val="24"/>
          <w:szCs w:val="24"/>
        </w:rPr>
        <w:t>проекта</w:t>
      </w:r>
      <w:r w:rsidRPr="00D5334A">
        <w:rPr>
          <w:rFonts w:ascii="Times New Roman" w:hAnsi="Times New Roman" w:cs="Times New Roman"/>
          <w:b/>
          <w:bCs/>
          <w:color w:val="auto"/>
          <w:spacing w:val="-4"/>
          <w:sz w:val="24"/>
          <w:szCs w:val="24"/>
        </w:rPr>
        <w:t xml:space="preserve"> </w:t>
      </w:r>
      <w:r w:rsidRPr="00D5334A">
        <w:rPr>
          <w:rFonts w:ascii="Times New Roman" w:hAnsi="Times New Roman" w:cs="Times New Roman"/>
          <w:b/>
          <w:bCs/>
          <w:color w:val="auto"/>
          <w:sz w:val="24"/>
          <w:szCs w:val="24"/>
        </w:rPr>
        <w:t>документа</w:t>
      </w:r>
      <w:r w:rsidRPr="00D5334A">
        <w:rPr>
          <w:rFonts w:ascii="Times New Roman" w:hAnsi="Times New Roman" w:cs="Times New Roman"/>
          <w:b/>
          <w:bCs/>
          <w:color w:val="auto"/>
          <w:spacing w:val="-4"/>
          <w:sz w:val="24"/>
          <w:szCs w:val="24"/>
        </w:rPr>
        <w:t xml:space="preserve"> </w:t>
      </w:r>
      <w:r w:rsidRPr="00D5334A">
        <w:rPr>
          <w:rFonts w:ascii="Times New Roman" w:hAnsi="Times New Roman" w:cs="Times New Roman"/>
          <w:b/>
          <w:bCs/>
          <w:color w:val="auto"/>
          <w:sz w:val="24"/>
          <w:szCs w:val="24"/>
        </w:rPr>
        <w:t>по</w:t>
      </w:r>
      <w:r w:rsidRPr="00D5334A">
        <w:rPr>
          <w:rFonts w:ascii="Times New Roman" w:hAnsi="Times New Roman" w:cs="Times New Roman"/>
          <w:b/>
          <w:bCs/>
          <w:color w:val="auto"/>
          <w:spacing w:val="-5"/>
          <w:sz w:val="24"/>
          <w:szCs w:val="24"/>
        </w:rPr>
        <w:t xml:space="preserve"> </w:t>
      </w:r>
      <w:r w:rsidRPr="00D5334A">
        <w:rPr>
          <w:rFonts w:ascii="Times New Roman" w:hAnsi="Times New Roman" w:cs="Times New Roman"/>
          <w:b/>
          <w:bCs/>
          <w:color w:val="auto"/>
          <w:sz w:val="24"/>
          <w:szCs w:val="24"/>
        </w:rPr>
        <w:t>стандартизации</w:t>
      </w:r>
      <w:bookmarkEnd w:id="12"/>
    </w:p>
    <w:p w14:paraId="7030A3BC" w14:textId="77777777" w:rsidR="008B41A6" w:rsidRPr="00F43E4D" w:rsidRDefault="008B41A6" w:rsidP="008B41A6">
      <w:pPr>
        <w:rPr>
          <w:szCs w:val="24"/>
        </w:rPr>
      </w:pPr>
    </w:p>
    <w:p w14:paraId="5D4B2212" w14:textId="3E3B852D" w:rsidR="008B41A6" w:rsidRPr="00F43E4D" w:rsidRDefault="008B41A6" w:rsidP="008B41A6">
      <w:pPr>
        <w:rPr>
          <w:szCs w:val="24"/>
        </w:rPr>
      </w:pPr>
      <w:r w:rsidRPr="00F43E4D">
        <w:rPr>
          <w:szCs w:val="24"/>
        </w:rPr>
        <w:t>4.8.1 Согласование проекта документа по стандартизации включает следующие этапы:</w:t>
      </w:r>
    </w:p>
    <w:p w14:paraId="2666EB7A" w14:textId="64B6F0B3" w:rsidR="008B41A6" w:rsidRPr="00F43E4D" w:rsidRDefault="008B41A6" w:rsidP="008B41A6">
      <w:pPr>
        <w:rPr>
          <w:szCs w:val="24"/>
        </w:rPr>
      </w:pPr>
      <w:r w:rsidRPr="00F43E4D">
        <w:rPr>
          <w:szCs w:val="24"/>
        </w:rPr>
        <w:t>1) публичное обсуждение;</w:t>
      </w:r>
    </w:p>
    <w:p w14:paraId="5564601D" w14:textId="1213FE3E" w:rsidR="008B41A6" w:rsidRPr="00F43E4D" w:rsidRDefault="008B41A6" w:rsidP="008B41A6">
      <w:pPr>
        <w:rPr>
          <w:szCs w:val="24"/>
        </w:rPr>
      </w:pPr>
      <w:r w:rsidRPr="00F43E4D">
        <w:rPr>
          <w:szCs w:val="24"/>
        </w:rPr>
        <w:t>2) согласование с заинтересованными субъектами национальной системы стандартизации;</w:t>
      </w:r>
    </w:p>
    <w:p w14:paraId="06C82C9A" w14:textId="2C106482" w:rsidR="008B41A6" w:rsidRPr="00F43E4D" w:rsidRDefault="008B41A6" w:rsidP="008B41A6">
      <w:pPr>
        <w:rPr>
          <w:szCs w:val="24"/>
        </w:rPr>
      </w:pPr>
      <w:r w:rsidRPr="00F43E4D">
        <w:rPr>
          <w:szCs w:val="24"/>
        </w:rPr>
        <w:t>3) техническое обсуждение в техническом комитете по стандартизации, а в случае его отсутствия – в НОС.</w:t>
      </w:r>
    </w:p>
    <w:p w14:paraId="5D53F582" w14:textId="77777777" w:rsidR="001247B7" w:rsidRPr="001247B7" w:rsidRDefault="008B41A6" w:rsidP="008B41A6">
      <w:pPr>
        <w:rPr>
          <w:szCs w:val="24"/>
        </w:rPr>
      </w:pPr>
      <w:r w:rsidRPr="001247B7">
        <w:rPr>
          <w:szCs w:val="24"/>
        </w:rPr>
        <w:t xml:space="preserve">4.8.2 </w:t>
      </w:r>
      <w:r w:rsidR="001247B7" w:rsidRPr="001247B7">
        <w:rPr>
          <w:szCs w:val="24"/>
        </w:rPr>
        <w:t xml:space="preserve">Публичное обсуждение проекта документа по стандартизации осуществляется </w:t>
      </w:r>
      <w:r w:rsidR="001247B7" w:rsidRPr="001247B7">
        <w:t>в</w:t>
      </w:r>
      <w:r w:rsidR="001247B7" w:rsidRPr="001247B7">
        <w:rPr>
          <w:szCs w:val="24"/>
        </w:rPr>
        <w:t xml:space="preserve"> информационной системе технического регулирования или на интернет-ресурсе НОС в течение 60 (шестидесяти) календарных дней со дня его размещения.</w:t>
      </w:r>
    </w:p>
    <w:p w14:paraId="38609FFB" w14:textId="5D9FFA58" w:rsidR="008B41A6" w:rsidRPr="00F43E4D" w:rsidRDefault="008B41A6" w:rsidP="008B41A6">
      <w:pPr>
        <w:rPr>
          <w:szCs w:val="24"/>
        </w:rPr>
      </w:pPr>
      <w:r w:rsidRPr="00F43E4D">
        <w:rPr>
          <w:szCs w:val="24"/>
        </w:rPr>
        <w:t>4.8.3 Замечания и предложения, поступающие к проекту документа по стандартизации после завершения публичного обсуждения, принимаются на усмотрение разработчика.</w:t>
      </w:r>
    </w:p>
    <w:p w14:paraId="6DE63E71" w14:textId="5ED8D52A" w:rsidR="008B41A6" w:rsidRPr="00F43E4D" w:rsidRDefault="008B41A6" w:rsidP="008B41A6">
      <w:pPr>
        <w:rPr>
          <w:szCs w:val="24"/>
        </w:rPr>
      </w:pPr>
      <w:r w:rsidRPr="00F43E4D">
        <w:rPr>
          <w:szCs w:val="24"/>
        </w:rPr>
        <w:t xml:space="preserve">4.8.4 </w:t>
      </w:r>
      <w:r w:rsidR="008A4816">
        <w:rPr>
          <w:szCs w:val="24"/>
        </w:rPr>
        <w:t>Проекты д</w:t>
      </w:r>
      <w:r w:rsidR="001247B7" w:rsidRPr="001247B7">
        <w:rPr>
          <w:szCs w:val="24"/>
        </w:rPr>
        <w:t>окумент</w:t>
      </w:r>
      <w:r w:rsidR="008A4816">
        <w:rPr>
          <w:szCs w:val="24"/>
        </w:rPr>
        <w:t>ов</w:t>
      </w:r>
      <w:r w:rsidR="001247B7" w:rsidRPr="001247B7">
        <w:rPr>
          <w:szCs w:val="24"/>
        </w:rPr>
        <w:t xml:space="preserve"> по стандартизации в зависимости от объекта стандартизации направляются разработчиком на согласование </w:t>
      </w:r>
      <w:r w:rsidR="008A4816">
        <w:rPr>
          <w:szCs w:val="24"/>
        </w:rPr>
        <w:t xml:space="preserve">с помощью </w:t>
      </w:r>
      <w:r w:rsidR="001247B7" w:rsidRPr="001247B7">
        <w:rPr>
          <w:szCs w:val="24"/>
        </w:rPr>
        <w:t>информационной системы технического регулирования</w:t>
      </w:r>
      <w:r w:rsidR="008A4816">
        <w:rPr>
          <w:szCs w:val="24"/>
        </w:rPr>
        <w:t xml:space="preserve"> или </w:t>
      </w:r>
      <w:r w:rsidR="001247B7" w:rsidRPr="001247B7">
        <w:rPr>
          <w:szCs w:val="24"/>
        </w:rPr>
        <w:t>системы электронного документооборота либо на бумажном носителе:</w:t>
      </w:r>
    </w:p>
    <w:p w14:paraId="34F66239" w14:textId="57B2B8F4" w:rsidR="008B41A6" w:rsidRPr="00F43E4D" w:rsidRDefault="008B41A6" w:rsidP="008B41A6">
      <w:pPr>
        <w:rPr>
          <w:szCs w:val="24"/>
        </w:rPr>
      </w:pPr>
      <w:r w:rsidRPr="00F43E4D">
        <w:rPr>
          <w:szCs w:val="24"/>
        </w:rPr>
        <w:t>1) заказчику разработки (при наличии);</w:t>
      </w:r>
    </w:p>
    <w:p w14:paraId="6B22F135" w14:textId="68FBC334" w:rsidR="008B41A6" w:rsidRPr="00F43E4D" w:rsidRDefault="008B41A6" w:rsidP="008B41A6">
      <w:pPr>
        <w:rPr>
          <w:szCs w:val="24"/>
        </w:rPr>
      </w:pPr>
      <w:r w:rsidRPr="00F43E4D">
        <w:rPr>
          <w:szCs w:val="24"/>
        </w:rPr>
        <w:t>2) заинтересованным государственным органам в пределах их компетенции;</w:t>
      </w:r>
    </w:p>
    <w:p w14:paraId="368C698D" w14:textId="5004942B" w:rsidR="008B41A6" w:rsidRPr="00F43E4D" w:rsidRDefault="008B41A6" w:rsidP="008B41A6">
      <w:pPr>
        <w:rPr>
          <w:szCs w:val="24"/>
        </w:rPr>
      </w:pPr>
      <w:r w:rsidRPr="00F43E4D">
        <w:rPr>
          <w:szCs w:val="24"/>
        </w:rPr>
        <w:t>3) Национальной палате предпринимателей Республики Казахстан «Атамекен»;</w:t>
      </w:r>
    </w:p>
    <w:p w14:paraId="43BA2442" w14:textId="6FA8ED54" w:rsidR="008B41A6" w:rsidRPr="00F43E4D" w:rsidRDefault="008B41A6" w:rsidP="008B41A6">
      <w:pPr>
        <w:rPr>
          <w:szCs w:val="24"/>
        </w:rPr>
      </w:pPr>
      <w:r w:rsidRPr="00F43E4D">
        <w:rPr>
          <w:szCs w:val="24"/>
        </w:rPr>
        <w:t>4) субъектам аккредитации (согласно области аккредитации);</w:t>
      </w:r>
    </w:p>
    <w:p w14:paraId="570DD03E" w14:textId="745BC2B6" w:rsidR="008B41A6" w:rsidRPr="00F43E4D" w:rsidRDefault="008B41A6" w:rsidP="008B41A6">
      <w:pPr>
        <w:rPr>
          <w:szCs w:val="24"/>
        </w:rPr>
      </w:pPr>
      <w:r w:rsidRPr="00F43E4D">
        <w:rPr>
          <w:szCs w:val="24"/>
        </w:rPr>
        <w:t>5) научно-исследовательским институтам и/или исследовательским лабораториям в зависимости от объекта стандартизации (при наличии).</w:t>
      </w:r>
    </w:p>
    <w:p w14:paraId="37989124" w14:textId="77777777" w:rsidR="001247B7" w:rsidRDefault="008B41A6" w:rsidP="008B41A6">
      <w:pPr>
        <w:rPr>
          <w:szCs w:val="24"/>
        </w:rPr>
      </w:pPr>
      <w:r w:rsidRPr="00F43E4D">
        <w:rPr>
          <w:szCs w:val="24"/>
        </w:rPr>
        <w:t xml:space="preserve">4.8.5 </w:t>
      </w:r>
      <w:r w:rsidR="001247B7" w:rsidRPr="001247B7">
        <w:rPr>
          <w:szCs w:val="24"/>
        </w:rPr>
        <w:t>Иные заинтересованные субъекты национальной системы стандартизации рассматривают проекты документов по стандартизации в информационной системе технического регулирования или на интернет-ресурсе НОС.</w:t>
      </w:r>
    </w:p>
    <w:p w14:paraId="77BDE744" w14:textId="1A1F2343" w:rsidR="008B41A6" w:rsidRPr="00F43E4D" w:rsidRDefault="008B41A6" w:rsidP="008B41A6">
      <w:pPr>
        <w:rPr>
          <w:szCs w:val="24"/>
        </w:rPr>
      </w:pPr>
      <w:r w:rsidRPr="00F43E4D">
        <w:rPr>
          <w:szCs w:val="24"/>
        </w:rPr>
        <w:lastRenderedPageBreak/>
        <w:t>4.8.6 Заинтересованные субъекты национальной системы стандартизации рассматривают проекты документов по стандартизации и направляют свои замечания и предложения разработчику проектов в письменном виде за подписью согласующей или рассматривающей организации.</w:t>
      </w:r>
    </w:p>
    <w:p w14:paraId="4B5E086C" w14:textId="39DE5878" w:rsidR="008B41A6" w:rsidRDefault="008B41A6" w:rsidP="008B41A6">
      <w:pPr>
        <w:rPr>
          <w:szCs w:val="24"/>
        </w:rPr>
      </w:pPr>
      <w:r w:rsidRPr="00F43E4D">
        <w:rPr>
          <w:szCs w:val="24"/>
        </w:rPr>
        <w:t>4.8.7 При согласовании с заинтересованными субъектами национальной системы стандартизации и рассмотрении проектов документов по стандартизации, замечания и предложения по проектам необходимо излагать ясными, краткими, точными, не допускающими различных толкований, а также конкретными и обоснованными.</w:t>
      </w:r>
    </w:p>
    <w:p w14:paraId="56B91CB5" w14:textId="1B4995CD" w:rsidR="001247B7" w:rsidRPr="001247B7" w:rsidRDefault="001247B7" w:rsidP="001247B7">
      <w:pPr>
        <w:rPr>
          <w:szCs w:val="24"/>
        </w:rPr>
      </w:pPr>
      <w:r w:rsidRPr="001247B7">
        <w:rPr>
          <w:szCs w:val="24"/>
        </w:rPr>
        <w:t>Отзыв на проект национального стандарта рекомендуется излагать в следующей</w:t>
      </w:r>
      <w:r>
        <w:rPr>
          <w:szCs w:val="24"/>
        </w:rPr>
        <w:t xml:space="preserve"> </w:t>
      </w:r>
      <w:r w:rsidRPr="001247B7">
        <w:rPr>
          <w:szCs w:val="24"/>
        </w:rPr>
        <w:t>последовательности:</w:t>
      </w:r>
    </w:p>
    <w:p w14:paraId="168F22AC" w14:textId="77777777" w:rsidR="001247B7" w:rsidRPr="001247B7" w:rsidRDefault="001247B7" w:rsidP="001247B7">
      <w:pPr>
        <w:rPr>
          <w:szCs w:val="24"/>
        </w:rPr>
      </w:pPr>
      <w:r w:rsidRPr="001247B7">
        <w:rPr>
          <w:szCs w:val="24"/>
        </w:rPr>
        <w:t>- о целесообразности разработки стандарта;</w:t>
      </w:r>
    </w:p>
    <w:p w14:paraId="23AA4E78" w14:textId="0C31EEF0" w:rsidR="001247B7" w:rsidRDefault="001247B7" w:rsidP="001247B7">
      <w:pPr>
        <w:rPr>
          <w:szCs w:val="24"/>
        </w:rPr>
      </w:pPr>
      <w:r w:rsidRPr="001247B7">
        <w:rPr>
          <w:szCs w:val="24"/>
        </w:rPr>
        <w:t>- о проекте в целом;</w:t>
      </w:r>
    </w:p>
    <w:p w14:paraId="0AA006F9" w14:textId="77777777" w:rsidR="001247B7" w:rsidRPr="001247B7" w:rsidRDefault="001247B7" w:rsidP="001247B7">
      <w:pPr>
        <w:rPr>
          <w:szCs w:val="24"/>
        </w:rPr>
      </w:pPr>
      <w:r w:rsidRPr="001247B7">
        <w:rPr>
          <w:szCs w:val="24"/>
        </w:rPr>
        <w:t>- о наименовании стандарта;</w:t>
      </w:r>
    </w:p>
    <w:p w14:paraId="38383D19" w14:textId="77777777" w:rsidR="001247B7" w:rsidRPr="001247B7" w:rsidRDefault="001247B7" w:rsidP="001247B7">
      <w:pPr>
        <w:rPr>
          <w:szCs w:val="24"/>
        </w:rPr>
      </w:pPr>
      <w:r w:rsidRPr="001247B7">
        <w:rPr>
          <w:szCs w:val="24"/>
        </w:rPr>
        <w:t>- об области применения стандарта;</w:t>
      </w:r>
    </w:p>
    <w:p w14:paraId="608CBC3A" w14:textId="77777777" w:rsidR="001247B7" w:rsidRPr="001247B7" w:rsidRDefault="001247B7" w:rsidP="001247B7">
      <w:pPr>
        <w:rPr>
          <w:szCs w:val="24"/>
        </w:rPr>
      </w:pPr>
      <w:r w:rsidRPr="001247B7">
        <w:rPr>
          <w:szCs w:val="24"/>
        </w:rPr>
        <w:t>- о структуре стандарта;</w:t>
      </w:r>
    </w:p>
    <w:p w14:paraId="18312327" w14:textId="121DD63D" w:rsidR="001247B7" w:rsidRPr="00F43E4D" w:rsidRDefault="001247B7" w:rsidP="001247B7">
      <w:pPr>
        <w:rPr>
          <w:szCs w:val="24"/>
        </w:rPr>
      </w:pPr>
      <w:r w:rsidRPr="001247B7">
        <w:rPr>
          <w:szCs w:val="24"/>
        </w:rPr>
        <w:t>- об отдельных разделах, подразделах, пунктах, подпунктах, абзацах, таблицах, графических материалах и/или приложениях стандарта.</w:t>
      </w:r>
    </w:p>
    <w:p w14:paraId="717606A6" w14:textId="492ED957" w:rsidR="008B41A6" w:rsidRPr="00F43E4D" w:rsidRDefault="008B41A6" w:rsidP="008B41A6">
      <w:pPr>
        <w:rPr>
          <w:szCs w:val="24"/>
        </w:rPr>
      </w:pPr>
      <w:r w:rsidRPr="00F43E4D">
        <w:rPr>
          <w:szCs w:val="24"/>
        </w:rPr>
        <w:t>4.8.8 При этом, заинтересованность государственных органов в согласовании документов по стандартизации устанавливается в силу их компетенции, установленной законодательством Республики Казахстан и исходя из предмета рассматриваемых в проекте вопросов.</w:t>
      </w:r>
    </w:p>
    <w:p w14:paraId="57EA1254" w14:textId="14B78F69" w:rsidR="008B41A6" w:rsidRPr="00F43E4D" w:rsidRDefault="008B41A6" w:rsidP="008B41A6">
      <w:pPr>
        <w:rPr>
          <w:szCs w:val="24"/>
        </w:rPr>
      </w:pPr>
      <w:r w:rsidRPr="00F43E4D">
        <w:rPr>
          <w:szCs w:val="24"/>
        </w:rPr>
        <w:t>4.8.9 В период публичного обсуждения проекты документов по стандартизации проходят обязательное техническое обсуждение в профильном техническом комитете по стандартизации, а в случае его отсутствия – в НОС. Изменения в документы по стандартизации техническое обсуждение не проходят.</w:t>
      </w:r>
    </w:p>
    <w:p w14:paraId="49CDFC74" w14:textId="26A25F91" w:rsidR="008B41A6" w:rsidRPr="00F43E4D" w:rsidRDefault="008B41A6" w:rsidP="008B41A6">
      <w:pPr>
        <w:rPr>
          <w:szCs w:val="24"/>
        </w:rPr>
      </w:pPr>
      <w:r w:rsidRPr="00F43E4D">
        <w:rPr>
          <w:szCs w:val="24"/>
        </w:rPr>
        <w:t>4.8.10 Проведение технического обсуждения в техническом комитете по стандартизации осуществляется в соответствии с СТ РК 1.15.</w:t>
      </w:r>
    </w:p>
    <w:p w14:paraId="7E5AC31B" w14:textId="2A151081" w:rsidR="008B41A6" w:rsidRPr="00F43E4D" w:rsidRDefault="008B41A6" w:rsidP="008B41A6">
      <w:pPr>
        <w:rPr>
          <w:szCs w:val="24"/>
        </w:rPr>
      </w:pPr>
      <w:r w:rsidRPr="00F43E4D">
        <w:rPr>
          <w:szCs w:val="24"/>
        </w:rPr>
        <w:t>4.8.11 В случае если базовая организация технического комитета по стандартизации является разработчиком проектов документов по стандартизации, техническое обсуждение проходит в НОС.</w:t>
      </w:r>
    </w:p>
    <w:p w14:paraId="7AFBE242" w14:textId="51D08C38" w:rsidR="008B41A6" w:rsidRPr="00F43E4D" w:rsidRDefault="008B41A6" w:rsidP="008B41A6">
      <w:pPr>
        <w:rPr>
          <w:szCs w:val="24"/>
        </w:rPr>
      </w:pPr>
      <w:r w:rsidRPr="00F43E4D">
        <w:rPr>
          <w:szCs w:val="24"/>
        </w:rPr>
        <w:t xml:space="preserve">4.8.12 При организации проведения процедуры технического обсуждения в НОС, за пятнадцать календарных дней до проведения заседания разработчик направляет письмо о проведении технического обсуждения, с приложением проектов </w:t>
      </w:r>
      <w:r w:rsidR="005B24C7">
        <w:rPr>
          <w:szCs w:val="24"/>
        </w:rPr>
        <w:t>документов по стандартизации</w:t>
      </w:r>
      <w:r w:rsidRPr="00F43E4D">
        <w:rPr>
          <w:szCs w:val="24"/>
        </w:rPr>
        <w:t xml:space="preserve"> в НОС.</w:t>
      </w:r>
    </w:p>
    <w:p w14:paraId="133A2A65" w14:textId="34CC783C" w:rsidR="008B41A6" w:rsidRPr="00F43E4D" w:rsidRDefault="008B41A6" w:rsidP="008B41A6">
      <w:pPr>
        <w:rPr>
          <w:szCs w:val="24"/>
        </w:rPr>
      </w:pPr>
      <w:r w:rsidRPr="00F43E4D">
        <w:rPr>
          <w:szCs w:val="24"/>
        </w:rPr>
        <w:t xml:space="preserve">4.8.13 </w:t>
      </w:r>
      <w:r w:rsidR="008A4816">
        <w:rPr>
          <w:szCs w:val="24"/>
        </w:rPr>
        <w:t xml:space="preserve">НОС информирует разработчика и </w:t>
      </w:r>
      <w:r w:rsidR="008A4816">
        <w:t>заинтересованные</w:t>
      </w:r>
      <w:r w:rsidR="008A4816" w:rsidRPr="002841E6">
        <w:rPr>
          <w:szCs w:val="24"/>
        </w:rPr>
        <w:t xml:space="preserve"> субъект</w:t>
      </w:r>
      <w:r w:rsidR="008A4816">
        <w:rPr>
          <w:szCs w:val="24"/>
        </w:rPr>
        <w:t>ы</w:t>
      </w:r>
      <w:r w:rsidR="008A4816" w:rsidRPr="002841E6">
        <w:rPr>
          <w:szCs w:val="24"/>
        </w:rPr>
        <w:t xml:space="preserve"> </w:t>
      </w:r>
      <w:r w:rsidR="008A4816">
        <w:rPr>
          <w:szCs w:val="24"/>
        </w:rPr>
        <w:t>о дате, месте и формате проведения технического обсуждения.</w:t>
      </w:r>
    </w:p>
    <w:p w14:paraId="3979298D" w14:textId="68F55AE5" w:rsidR="008B41A6" w:rsidRPr="00F43E4D" w:rsidRDefault="008B41A6" w:rsidP="008B41A6">
      <w:pPr>
        <w:rPr>
          <w:szCs w:val="24"/>
        </w:rPr>
      </w:pPr>
      <w:r w:rsidRPr="00F43E4D">
        <w:rPr>
          <w:szCs w:val="24"/>
        </w:rPr>
        <w:t>4.8.14 Техническое обсуждение документов по стандартизации включает следующие виды работ:</w:t>
      </w:r>
    </w:p>
    <w:p w14:paraId="783BDD49" w14:textId="2E85A39F" w:rsidR="008B41A6" w:rsidRPr="00F43E4D" w:rsidRDefault="008B41A6" w:rsidP="008B41A6">
      <w:pPr>
        <w:rPr>
          <w:szCs w:val="24"/>
        </w:rPr>
      </w:pPr>
      <w:r w:rsidRPr="00F43E4D">
        <w:rPr>
          <w:szCs w:val="24"/>
        </w:rPr>
        <w:t>1) анализируется терминология, предложенная в проекте национального стандарта (при наличии);</w:t>
      </w:r>
    </w:p>
    <w:p w14:paraId="2BA53C45" w14:textId="34C7EC5F" w:rsidR="008B41A6" w:rsidRPr="00F43E4D" w:rsidRDefault="008B41A6" w:rsidP="008B41A6">
      <w:pPr>
        <w:rPr>
          <w:szCs w:val="24"/>
        </w:rPr>
      </w:pPr>
      <w:r w:rsidRPr="00F43E4D">
        <w:rPr>
          <w:szCs w:val="24"/>
        </w:rPr>
        <w:t>2) определяется техническая готовность субъектов национальной системы к внедрению национального стандарта;</w:t>
      </w:r>
    </w:p>
    <w:p w14:paraId="7D05FB8E" w14:textId="14E89536" w:rsidR="008B41A6" w:rsidRPr="00F43E4D" w:rsidRDefault="008B41A6" w:rsidP="008B41A6">
      <w:pPr>
        <w:rPr>
          <w:szCs w:val="24"/>
        </w:rPr>
      </w:pPr>
      <w:r w:rsidRPr="00F43E4D">
        <w:rPr>
          <w:szCs w:val="24"/>
        </w:rPr>
        <w:t>3) анализируются технические требования на предмет дублирования с действующими национальными стандартами;</w:t>
      </w:r>
    </w:p>
    <w:p w14:paraId="69906447" w14:textId="530DAA03" w:rsidR="008B41A6" w:rsidRPr="00F43E4D" w:rsidRDefault="008B41A6" w:rsidP="008B41A6">
      <w:pPr>
        <w:rPr>
          <w:szCs w:val="24"/>
        </w:rPr>
      </w:pPr>
      <w:r w:rsidRPr="00F43E4D">
        <w:rPr>
          <w:szCs w:val="24"/>
        </w:rPr>
        <w:t>4) проводится анализ на предмет соответствия законодательству Республики Казахстан;</w:t>
      </w:r>
    </w:p>
    <w:p w14:paraId="6363F4FF" w14:textId="0A83D265" w:rsidR="008B41A6" w:rsidRPr="00F43E4D" w:rsidRDefault="008B41A6" w:rsidP="008B41A6">
      <w:pPr>
        <w:rPr>
          <w:szCs w:val="24"/>
        </w:rPr>
      </w:pPr>
      <w:r w:rsidRPr="00F43E4D">
        <w:rPr>
          <w:szCs w:val="24"/>
        </w:rPr>
        <w:t>5) изучение на предмет наличия научных исследований.</w:t>
      </w:r>
    </w:p>
    <w:p w14:paraId="0CBAC87C" w14:textId="58A8D5D8" w:rsidR="008B41A6" w:rsidRDefault="008B41A6" w:rsidP="008B41A6">
      <w:pPr>
        <w:rPr>
          <w:szCs w:val="24"/>
        </w:rPr>
      </w:pPr>
      <w:r w:rsidRPr="00F43E4D">
        <w:rPr>
          <w:szCs w:val="24"/>
        </w:rPr>
        <w:t>4.8.15 Итоги технического обсуждения отражаются в протоколе, который подписывается руководителем НОС и вносится в дело документа по стандартизации в информационной системе.</w:t>
      </w:r>
    </w:p>
    <w:p w14:paraId="6E1C7EE5" w14:textId="53A896C0" w:rsidR="00341978" w:rsidRPr="00F43E4D" w:rsidRDefault="00341978" w:rsidP="008B41A6">
      <w:pPr>
        <w:rPr>
          <w:szCs w:val="24"/>
        </w:rPr>
      </w:pPr>
      <w:r w:rsidRPr="00341978">
        <w:rPr>
          <w:szCs w:val="24"/>
        </w:rPr>
        <w:lastRenderedPageBreak/>
        <w:t xml:space="preserve">Форма протокола технического обсуждения приведена в приложении </w:t>
      </w:r>
      <w:r w:rsidR="0047328E">
        <w:rPr>
          <w:szCs w:val="24"/>
        </w:rPr>
        <w:t>В</w:t>
      </w:r>
      <w:r w:rsidRPr="00341978">
        <w:rPr>
          <w:szCs w:val="24"/>
        </w:rPr>
        <w:t>.</w:t>
      </w:r>
    </w:p>
    <w:p w14:paraId="74A9FB76" w14:textId="5C9DC945" w:rsidR="008B41A6" w:rsidRPr="00F43E4D" w:rsidRDefault="008B41A6" w:rsidP="008B41A6">
      <w:pPr>
        <w:rPr>
          <w:szCs w:val="24"/>
        </w:rPr>
      </w:pPr>
      <w:r w:rsidRPr="00F43E4D">
        <w:rPr>
          <w:szCs w:val="24"/>
        </w:rPr>
        <w:t>4.8.16 В случае недостижения консенсуса в рамках технического обсуждения, по инициативе разработчика документа по стандартизации, повторное техническое обсуждение осуществляется в техническом комитете по стандартизации либо в НОС.</w:t>
      </w:r>
    </w:p>
    <w:p w14:paraId="649548AF" w14:textId="0F461F7E" w:rsidR="008B41A6" w:rsidRPr="00F43E4D" w:rsidRDefault="008B41A6" w:rsidP="008B41A6">
      <w:pPr>
        <w:rPr>
          <w:szCs w:val="24"/>
        </w:rPr>
      </w:pPr>
      <w:r w:rsidRPr="00F43E4D">
        <w:rPr>
          <w:szCs w:val="24"/>
        </w:rPr>
        <w:t>4.8.17 В случае непредставления государственными органами согласования к проектам документов по стандартизации в течение 10 (десяти) рабочих дней, проекты документов по стандартизации считаются согласованными без замечаний.</w:t>
      </w:r>
    </w:p>
    <w:p w14:paraId="5DF9A71A" w14:textId="77777777" w:rsidR="008B41A6" w:rsidRPr="00F43E4D" w:rsidRDefault="008B41A6" w:rsidP="008B41A6">
      <w:pPr>
        <w:rPr>
          <w:szCs w:val="24"/>
        </w:rPr>
      </w:pPr>
    </w:p>
    <w:p w14:paraId="0A11DBC1" w14:textId="4C46EDB3" w:rsidR="008B41A6" w:rsidRPr="00D5334A" w:rsidRDefault="008B41A6" w:rsidP="008B41A6">
      <w:pPr>
        <w:pStyle w:val="2"/>
        <w:rPr>
          <w:rFonts w:ascii="Times New Roman" w:hAnsi="Times New Roman" w:cs="Times New Roman"/>
          <w:b/>
          <w:bCs/>
          <w:color w:val="auto"/>
          <w:sz w:val="24"/>
          <w:szCs w:val="24"/>
        </w:rPr>
      </w:pPr>
      <w:bookmarkStart w:id="13" w:name="_Toc133920816"/>
      <w:r w:rsidRPr="00D5334A">
        <w:rPr>
          <w:rFonts w:ascii="Times New Roman" w:hAnsi="Times New Roman" w:cs="Times New Roman"/>
          <w:b/>
          <w:bCs/>
          <w:color w:val="auto"/>
          <w:sz w:val="24"/>
          <w:szCs w:val="24"/>
        </w:rPr>
        <w:t xml:space="preserve">4.9 Подготовка второй редакции проекта </w:t>
      </w:r>
      <w:r w:rsidR="005B24C7">
        <w:rPr>
          <w:rFonts w:ascii="Times New Roman" w:hAnsi="Times New Roman" w:cs="Times New Roman"/>
          <w:b/>
          <w:bCs/>
          <w:color w:val="auto"/>
          <w:sz w:val="24"/>
          <w:szCs w:val="24"/>
        </w:rPr>
        <w:t>документа по стандартизации</w:t>
      </w:r>
      <w:r w:rsidRPr="00D5334A">
        <w:rPr>
          <w:rFonts w:ascii="Times New Roman" w:hAnsi="Times New Roman" w:cs="Times New Roman"/>
          <w:b/>
          <w:bCs/>
          <w:color w:val="auto"/>
          <w:sz w:val="24"/>
          <w:szCs w:val="24"/>
        </w:rPr>
        <w:t xml:space="preserve"> и формирование сводки отзывов</w:t>
      </w:r>
      <w:bookmarkEnd w:id="13"/>
    </w:p>
    <w:p w14:paraId="20C9FCF7" w14:textId="77777777" w:rsidR="008B41A6" w:rsidRPr="00F43E4D" w:rsidRDefault="008B41A6" w:rsidP="008B41A6">
      <w:pPr>
        <w:rPr>
          <w:szCs w:val="24"/>
        </w:rPr>
      </w:pPr>
    </w:p>
    <w:p w14:paraId="4018953B" w14:textId="79B889D5" w:rsidR="008B41A6" w:rsidRDefault="008B41A6" w:rsidP="008B41A6">
      <w:pPr>
        <w:rPr>
          <w:szCs w:val="24"/>
        </w:rPr>
      </w:pPr>
      <w:r w:rsidRPr="00F43E4D">
        <w:rPr>
          <w:szCs w:val="24"/>
        </w:rPr>
        <w:t>4.9.1 После доработки проекта документа по стандартизации с учетом принятых и не принятых замечаний и предложений формируется вторая редакция проекта документа по стандартизации и сводка отзывов.</w:t>
      </w:r>
    </w:p>
    <w:p w14:paraId="732BEC99" w14:textId="35CFE8D9" w:rsidR="0080616F" w:rsidRPr="00F43E4D" w:rsidRDefault="0080616F" w:rsidP="008B41A6">
      <w:pPr>
        <w:rPr>
          <w:szCs w:val="24"/>
        </w:rPr>
      </w:pPr>
      <w:r>
        <w:rPr>
          <w:szCs w:val="24"/>
        </w:rPr>
        <w:t>С</w:t>
      </w:r>
      <w:r w:rsidRPr="00F43E4D">
        <w:rPr>
          <w:szCs w:val="24"/>
        </w:rPr>
        <w:t>водк</w:t>
      </w:r>
      <w:r>
        <w:rPr>
          <w:szCs w:val="24"/>
        </w:rPr>
        <w:t>а</w:t>
      </w:r>
      <w:r w:rsidRPr="00F43E4D">
        <w:rPr>
          <w:szCs w:val="24"/>
        </w:rPr>
        <w:t xml:space="preserve"> отзывов </w:t>
      </w:r>
      <w:r>
        <w:rPr>
          <w:szCs w:val="24"/>
        </w:rPr>
        <w:t>оформляется и заполняется в соответствии с</w:t>
      </w:r>
      <w:r w:rsidRPr="00F43E4D">
        <w:rPr>
          <w:szCs w:val="24"/>
        </w:rPr>
        <w:t xml:space="preserve"> приложени</w:t>
      </w:r>
      <w:r>
        <w:rPr>
          <w:szCs w:val="24"/>
        </w:rPr>
        <w:t>ем</w:t>
      </w:r>
      <w:r w:rsidRPr="00F43E4D">
        <w:rPr>
          <w:szCs w:val="24"/>
        </w:rPr>
        <w:t xml:space="preserve"> </w:t>
      </w:r>
      <w:r w:rsidR="0047328E">
        <w:rPr>
          <w:szCs w:val="24"/>
        </w:rPr>
        <w:t>Г</w:t>
      </w:r>
      <w:r w:rsidRPr="00F43E4D">
        <w:rPr>
          <w:szCs w:val="24"/>
        </w:rPr>
        <w:t>.</w:t>
      </w:r>
    </w:p>
    <w:p w14:paraId="0A21D280" w14:textId="1ED8D08C" w:rsidR="008B41A6" w:rsidRDefault="008B41A6" w:rsidP="008B41A6">
      <w:pPr>
        <w:rPr>
          <w:szCs w:val="24"/>
        </w:rPr>
      </w:pPr>
      <w:r w:rsidRPr="00F43E4D">
        <w:rPr>
          <w:szCs w:val="24"/>
        </w:rPr>
        <w:t>4.9.2 В сводку отзывов включаются</w:t>
      </w:r>
      <w:r w:rsidR="0080616F">
        <w:rPr>
          <w:szCs w:val="24"/>
        </w:rPr>
        <w:t xml:space="preserve">, полученные </w:t>
      </w:r>
      <w:r w:rsidRPr="00F43E4D">
        <w:rPr>
          <w:szCs w:val="24"/>
        </w:rPr>
        <w:t xml:space="preserve">замечания и предложения </w:t>
      </w:r>
      <w:r w:rsidR="0080616F">
        <w:rPr>
          <w:szCs w:val="24"/>
        </w:rPr>
        <w:t xml:space="preserve">от </w:t>
      </w:r>
      <w:r w:rsidRPr="00F43E4D">
        <w:rPr>
          <w:szCs w:val="24"/>
        </w:rPr>
        <w:t xml:space="preserve">согласующих сторон с </w:t>
      </w:r>
      <w:r w:rsidR="0080616F">
        <w:rPr>
          <w:szCs w:val="24"/>
        </w:rPr>
        <w:t>указанием информации об их принятии или не принятии.</w:t>
      </w:r>
    </w:p>
    <w:p w14:paraId="62B4DD8C" w14:textId="5F140DA4" w:rsidR="0080616F" w:rsidRDefault="0080616F" w:rsidP="008B41A6">
      <w:pPr>
        <w:rPr>
          <w:szCs w:val="24"/>
        </w:rPr>
      </w:pPr>
      <w:r w:rsidRPr="00D0250C">
        <w:rPr>
          <w:szCs w:val="24"/>
        </w:rPr>
        <w:t xml:space="preserve">В случае непринятия замечаний и предложений разработчик </w:t>
      </w:r>
      <w:r>
        <w:rPr>
          <w:szCs w:val="24"/>
        </w:rPr>
        <w:t xml:space="preserve">приводит </w:t>
      </w:r>
      <w:r w:rsidRPr="00D0250C">
        <w:rPr>
          <w:szCs w:val="24"/>
        </w:rPr>
        <w:t>обоснования причин неприняти</w:t>
      </w:r>
      <w:r>
        <w:rPr>
          <w:szCs w:val="24"/>
        </w:rPr>
        <w:t>я в сводке отзывов.</w:t>
      </w:r>
    </w:p>
    <w:p w14:paraId="5F9ECECE" w14:textId="6A70AEAB" w:rsidR="0080616F" w:rsidRPr="00F43E4D" w:rsidRDefault="0080616F" w:rsidP="008B41A6">
      <w:pPr>
        <w:rPr>
          <w:szCs w:val="24"/>
        </w:rPr>
      </w:pPr>
      <w:r w:rsidRPr="00F43E4D">
        <w:rPr>
          <w:szCs w:val="24"/>
        </w:rPr>
        <w:t>Не принятие поступивших замечаний и предложений без обоснования не допускается.</w:t>
      </w:r>
    </w:p>
    <w:p w14:paraId="4E9538B7" w14:textId="46971D76" w:rsidR="008B41A6" w:rsidRPr="00F43E4D" w:rsidRDefault="008B41A6" w:rsidP="008B41A6">
      <w:pPr>
        <w:rPr>
          <w:szCs w:val="24"/>
        </w:rPr>
      </w:pPr>
      <w:r w:rsidRPr="00F43E4D">
        <w:rPr>
          <w:szCs w:val="24"/>
        </w:rPr>
        <w:t xml:space="preserve">4.9.3 В целях соблюдения консенсуса вторая редакция проекта документа по стандартизации </w:t>
      </w:r>
      <w:r w:rsidR="0080616F" w:rsidRPr="00F43E4D">
        <w:rPr>
          <w:szCs w:val="24"/>
        </w:rPr>
        <w:t>рассылается вместе со сводкой отзывов</w:t>
      </w:r>
      <w:r w:rsidR="0080616F">
        <w:rPr>
          <w:szCs w:val="24"/>
        </w:rPr>
        <w:t xml:space="preserve"> </w:t>
      </w:r>
      <w:r w:rsidRPr="00F43E4D">
        <w:rPr>
          <w:szCs w:val="24"/>
        </w:rPr>
        <w:t>на повторное согласование сторонам, имеющим замечания к проекту документа по стандартизации, не затрагивающие оформление проекта.</w:t>
      </w:r>
    </w:p>
    <w:p w14:paraId="6BD93616" w14:textId="1F349A84" w:rsidR="008B41A6" w:rsidRDefault="008B41A6" w:rsidP="00341978">
      <w:pPr>
        <w:rPr>
          <w:szCs w:val="24"/>
        </w:rPr>
      </w:pPr>
      <w:r w:rsidRPr="00F43E4D">
        <w:rPr>
          <w:szCs w:val="24"/>
        </w:rPr>
        <w:t>4.9.</w:t>
      </w:r>
      <w:r w:rsidR="00566C05">
        <w:rPr>
          <w:szCs w:val="24"/>
        </w:rPr>
        <w:t>4</w:t>
      </w:r>
      <w:r w:rsidRPr="00F43E4D">
        <w:rPr>
          <w:szCs w:val="24"/>
        </w:rPr>
        <w:t xml:space="preserve"> Срок повторного согласования составляет десять календарных дней со дня направления проекта документа по стандартизации согласующим сторонам.</w:t>
      </w:r>
    </w:p>
    <w:p w14:paraId="70482D34" w14:textId="63DD66B2" w:rsidR="00341978" w:rsidRDefault="00341978" w:rsidP="00341978">
      <w:pPr>
        <w:rPr>
          <w:szCs w:val="24"/>
        </w:rPr>
      </w:pPr>
      <w:r w:rsidRPr="00341978">
        <w:rPr>
          <w:szCs w:val="24"/>
        </w:rPr>
        <w:t>В случае непредоставления отзыва в данный срок, проект считается согласованным.</w:t>
      </w:r>
    </w:p>
    <w:p w14:paraId="4D78198C" w14:textId="03E5E9BE" w:rsidR="00566C05" w:rsidRPr="00F43E4D" w:rsidRDefault="00566C05" w:rsidP="00566C05">
      <w:pPr>
        <w:rPr>
          <w:szCs w:val="24"/>
        </w:rPr>
      </w:pPr>
      <w:r w:rsidRPr="00F43E4D">
        <w:rPr>
          <w:szCs w:val="24"/>
        </w:rPr>
        <w:t>4.9.</w:t>
      </w:r>
      <w:r>
        <w:rPr>
          <w:szCs w:val="24"/>
        </w:rPr>
        <w:t>5</w:t>
      </w:r>
      <w:r w:rsidRPr="00F43E4D">
        <w:rPr>
          <w:szCs w:val="24"/>
        </w:rPr>
        <w:t xml:space="preserve"> Вторая редакция проекта документа по стандартизации (за исключением проектов межгосударственных стандартов) подлежит переводу на государственный язык.</w:t>
      </w:r>
    </w:p>
    <w:p w14:paraId="2EA8DDCF" w14:textId="77777777" w:rsidR="008B41A6" w:rsidRPr="00F43E4D" w:rsidRDefault="008B41A6" w:rsidP="008B41A6">
      <w:pPr>
        <w:rPr>
          <w:szCs w:val="24"/>
        </w:rPr>
      </w:pPr>
    </w:p>
    <w:p w14:paraId="498861E0" w14:textId="6DAC37FD" w:rsidR="008B41A6" w:rsidRPr="00D5334A" w:rsidRDefault="008B41A6" w:rsidP="008B41A6">
      <w:pPr>
        <w:pStyle w:val="2"/>
        <w:rPr>
          <w:rFonts w:ascii="Times New Roman" w:hAnsi="Times New Roman" w:cs="Times New Roman"/>
          <w:b/>
          <w:bCs/>
          <w:color w:val="auto"/>
          <w:sz w:val="24"/>
          <w:szCs w:val="24"/>
        </w:rPr>
      </w:pPr>
      <w:bookmarkStart w:id="14" w:name="_Toc133920817"/>
      <w:r w:rsidRPr="00D5334A">
        <w:rPr>
          <w:rFonts w:ascii="Times New Roman" w:hAnsi="Times New Roman" w:cs="Times New Roman"/>
          <w:b/>
          <w:bCs/>
          <w:color w:val="auto"/>
          <w:sz w:val="24"/>
          <w:szCs w:val="24"/>
        </w:rPr>
        <w:t>4.10 Формирование и размещение уведомления о завершении разработки документов по стандартизации</w:t>
      </w:r>
      <w:bookmarkEnd w:id="14"/>
    </w:p>
    <w:p w14:paraId="277FAEEF" w14:textId="77777777" w:rsidR="008B41A6" w:rsidRPr="00F43E4D" w:rsidRDefault="008B41A6" w:rsidP="008B41A6">
      <w:pPr>
        <w:rPr>
          <w:szCs w:val="24"/>
        </w:rPr>
      </w:pPr>
    </w:p>
    <w:p w14:paraId="0F4C0846" w14:textId="0D6882AB" w:rsidR="008B41A6" w:rsidRPr="00F43E4D" w:rsidRDefault="008B41A6" w:rsidP="008B41A6">
      <w:pPr>
        <w:rPr>
          <w:szCs w:val="24"/>
        </w:rPr>
      </w:pPr>
      <w:r w:rsidRPr="00F43E4D">
        <w:rPr>
          <w:szCs w:val="24"/>
        </w:rPr>
        <w:t xml:space="preserve">4.10.1 Разработчик документа по стандартизации осуществляет формирование уведомления о завершении разработки документа по стандартизации по форме, приведенной в приложении </w:t>
      </w:r>
      <w:r w:rsidR="0047328E">
        <w:rPr>
          <w:szCs w:val="24"/>
        </w:rPr>
        <w:t>Д</w:t>
      </w:r>
      <w:r w:rsidR="00566C05">
        <w:rPr>
          <w:szCs w:val="24"/>
        </w:rPr>
        <w:t xml:space="preserve"> и направляет в НОС для размещения</w:t>
      </w:r>
      <w:r w:rsidRPr="00F43E4D">
        <w:rPr>
          <w:szCs w:val="24"/>
        </w:rPr>
        <w:t>.</w:t>
      </w:r>
    </w:p>
    <w:p w14:paraId="235E0D9D" w14:textId="012C5441" w:rsidR="008B41A6" w:rsidRPr="00F43E4D" w:rsidRDefault="008B41A6" w:rsidP="008B41A6">
      <w:pPr>
        <w:rPr>
          <w:szCs w:val="24"/>
        </w:rPr>
      </w:pPr>
      <w:r w:rsidRPr="00F43E4D">
        <w:rPr>
          <w:szCs w:val="24"/>
        </w:rPr>
        <w:t xml:space="preserve">4.10.2 </w:t>
      </w:r>
      <w:r w:rsidR="00341978" w:rsidRPr="00341978">
        <w:rPr>
          <w:szCs w:val="24"/>
        </w:rPr>
        <w:t xml:space="preserve">По истечению срока согласования документа по стандартизации НОС размещает уведомление о завершении разработки документа по стандартизации </w:t>
      </w:r>
      <w:r w:rsidR="00566C05">
        <w:rPr>
          <w:szCs w:val="24"/>
        </w:rPr>
        <w:t xml:space="preserve">в </w:t>
      </w:r>
      <w:r w:rsidR="00341978" w:rsidRPr="00341978">
        <w:rPr>
          <w:szCs w:val="24"/>
        </w:rPr>
        <w:t>информационной системе технического регулирования или на интернет-ресурсе НОС в течение десяти календарных дней со дня его поступления от</w:t>
      </w:r>
      <w:r w:rsidR="00341978">
        <w:rPr>
          <w:szCs w:val="24"/>
        </w:rPr>
        <w:t xml:space="preserve"> разработчика</w:t>
      </w:r>
      <w:r w:rsidRPr="00F43E4D">
        <w:rPr>
          <w:szCs w:val="24"/>
        </w:rPr>
        <w:t>.</w:t>
      </w:r>
    </w:p>
    <w:p w14:paraId="008FCB5F" w14:textId="77777777" w:rsidR="008B41A6" w:rsidRPr="00F43E4D" w:rsidRDefault="008B41A6" w:rsidP="008B41A6">
      <w:pPr>
        <w:rPr>
          <w:szCs w:val="24"/>
        </w:rPr>
      </w:pPr>
    </w:p>
    <w:p w14:paraId="41E5E81C" w14:textId="54E7252C" w:rsidR="008B41A6" w:rsidRPr="00D5334A" w:rsidRDefault="008B41A6" w:rsidP="008B41A6">
      <w:pPr>
        <w:pStyle w:val="2"/>
        <w:rPr>
          <w:rFonts w:ascii="Times New Roman" w:hAnsi="Times New Roman" w:cs="Times New Roman"/>
          <w:b/>
          <w:bCs/>
          <w:color w:val="auto"/>
          <w:sz w:val="24"/>
          <w:szCs w:val="24"/>
        </w:rPr>
      </w:pPr>
      <w:bookmarkStart w:id="15" w:name="_Toc133920818"/>
      <w:r w:rsidRPr="00D5334A">
        <w:rPr>
          <w:rFonts w:ascii="Times New Roman" w:hAnsi="Times New Roman" w:cs="Times New Roman"/>
          <w:b/>
          <w:bCs/>
          <w:color w:val="auto"/>
          <w:sz w:val="24"/>
          <w:szCs w:val="24"/>
        </w:rPr>
        <w:t>4.11 Формирование дел документа по стандартизации</w:t>
      </w:r>
      <w:bookmarkEnd w:id="15"/>
    </w:p>
    <w:p w14:paraId="4DAC61BD" w14:textId="77777777" w:rsidR="008B41A6" w:rsidRPr="00F43E4D" w:rsidRDefault="008B41A6" w:rsidP="008B41A6">
      <w:pPr>
        <w:rPr>
          <w:szCs w:val="24"/>
        </w:rPr>
      </w:pPr>
    </w:p>
    <w:p w14:paraId="18FDBD93" w14:textId="11AC7DA2" w:rsidR="008B41A6" w:rsidRPr="00F43E4D" w:rsidRDefault="008B41A6" w:rsidP="008B41A6">
      <w:pPr>
        <w:rPr>
          <w:szCs w:val="24"/>
        </w:rPr>
      </w:pPr>
      <w:r w:rsidRPr="00F43E4D">
        <w:rPr>
          <w:szCs w:val="24"/>
        </w:rPr>
        <w:t>Разработчик документа по стандартизации формирует дело документов по стандартизации согласно СТ РК 1.22 и направляет на проведение экспертизы в НОС.</w:t>
      </w:r>
    </w:p>
    <w:p w14:paraId="172469A7" w14:textId="77777777" w:rsidR="008B41A6" w:rsidRPr="00F43E4D" w:rsidRDefault="008B41A6" w:rsidP="008B41A6">
      <w:pPr>
        <w:rPr>
          <w:szCs w:val="24"/>
        </w:rPr>
      </w:pPr>
    </w:p>
    <w:p w14:paraId="74019527" w14:textId="0099471E" w:rsidR="008B41A6" w:rsidRPr="00D5334A" w:rsidRDefault="008B41A6" w:rsidP="008B41A6">
      <w:pPr>
        <w:pStyle w:val="2"/>
        <w:rPr>
          <w:rFonts w:ascii="Times New Roman" w:hAnsi="Times New Roman" w:cs="Times New Roman"/>
          <w:b/>
          <w:bCs/>
          <w:color w:val="auto"/>
          <w:sz w:val="24"/>
          <w:szCs w:val="24"/>
        </w:rPr>
      </w:pPr>
      <w:bookmarkStart w:id="16" w:name="_Toc133920819"/>
      <w:r w:rsidRPr="00D5334A">
        <w:rPr>
          <w:rFonts w:ascii="Times New Roman" w:hAnsi="Times New Roman" w:cs="Times New Roman"/>
          <w:b/>
          <w:bCs/>
          <w:color w:val="auto"/>
          <w:sz w:val="24"/>
          <w:szCs w:val="24"/>
        </w:rPr>
        <w:t>4.12 Проведение экспертизы проектов документа по стандартизации</w:t>
      </w:r>
      <w:bookmarkEnd w:id="16"/>
    </w:p>
    <w:p w14:paraId="28B29E4B" w14:textId="77777777" w:rsidR="008B41A6" w:rsidRPr="00F43E4D" w:rsidRDefault="008B41A6" w:rsidP="008B41A6">
      <w:pPr>
        <w:rPr>
          <w:szCs w:val="24"/>
        </w:rPr>
      </w:pPr>
    </w:p>
    <w:p w14:paraId="14D1FE9A" w14:textId="1D6B7CD0" w:rsidR="008B41A6" w:rsidRPr="00F43E4D" w:rsidRDefault="008B41A6" w:rsidP="008B41A6">
      <w:pPr>
        <w:rPr>
          <w:szCs w:val="24"/>
        </w:rPr>
      </w:pPr>
      <w:r w:rsidRPr="00F43E4D">
        <w:rPr>
          <w:szCs w:val="24"/>
        </w:rPr>
        <w:lastRenderedPageBreak/>
        <w:t>4.12.1</w:t>
      </w:r>
      <w:r w:rsidR="00852391" w:rsidRPr="00F43E4D">
        <w:rPr>
          <w:szCs w:val="24"/>
        </w:rPr>
        <w:t xml:space="preserve"> </w:t>
      </w:r>
      <w:r w:rsidRPr="00F43E4D">
        <w:rPr>
          <w:szCs w:val="24"/>
        </w:rPr>
        <w:t>Экспертиза проекта документа по стандартизации осуществляется в соответствии с СТ РК 1.33.</w:t>
      </w:r>
    </w:p>
    <w:p w14:paraId="643D15FC" w14:textId="138A1BA3" w:rsidR="008A4816" w:rsidRDefault="008B41A6" w:rsidP="008B41A6">
      <w:pPr>
        <w:rPr>
          <w:szCs w:val="24"/>
        </w:rPr>
      </w:pPr>
      <w:r w:rsidRPr="00F43E4D">
        <w:rPr>
          <w:szCs w:val="24"/>
        </w:rPr>
        <w:t>4.12.2</w:t>
      </w:r>
      <w:r w:rsidR="00852391" w:rsidRPr="00F43E4D">
        <w:rPr>
          <w:szCs w:val="24"/>
        </w:rPr>
        <w:t xml:space="preserve"> </w:t>
      </w:r>
      <w:r w:rsidR="008A4816" w:rsidRPr="00582681">
        <w:rPr>
          <w:szCs w:val="24"/>
        </w:rPr>
        <w:t>Метрологическая экспертиза проекта документа по стандартизации осуществляется в соответствии с СТ РК 2.71</w:t>
      </w:r>
      <w:r w:rsidR="008A4816">
        <w:rPr>
          <w:szCs w:val="24"/>
        </w:rPr>
        <w:t>.</w:t>
      </w:r>
    </w:p>
    <w:p w14:paraId="06385351" w14:textId="77777777" w:rsidR="008A4816" w:rsidRPr="00F43E4D" w:rsidRDefault="008A4816" w:rsidP="008B41A6">
      <w:pPr>
        <w:rPr>
          <w:szCs w:val="24"/>
        </w:rPr>
      </w:pPr>
    </w:p>
    <w:p w14:paraId="35E6FA72" w14:textId="43A1978F" w:rsidR="008B41A6" w:rsidRPr="00D5334A" w:rsidRDefault="00852391" w:rsidP="008B41A6">
      <w:pPr>
        <w:pStyle w:val="2"/>
        <w:rPr>
          <w:rFonts w:ascii="Times New Roman" w:hAnsi="Times New Roman" w:cs="Times New Roman"/>
          <w:b/>
          <w:bCs/>
          <w:color w:val="auto"/>
          <w:sz w:val="24"/>
          <w:szCs w:val="24"/>
        </w:rPr>
      </w:pPr>
      <w:bookmarkStart w:id="17" w:name="_Toc133920820"/>
      <w:r w:rsidRPr="00D5334A">
        <w:rPr>
          <w:rFonts w:ascii="Times New Roman" w:hAnsi="Times New Roman" w:cs="Times New Roman"/>
          <w:b/>
          <w:bCs/>
          <w:color w:val="auto"/>
          <w:sz w:val="24"/>
          <w:szCs w:val="24"/>
        </w:rPr>
        <w:t>4.13 Рассмотрение проектов документа по стандартизации на НТС НОС</w:t>
      </w:r>
      <w:bookmarkEnd w:id="17"/>
    </w:p>
    <w:p w14:paraId="45B00889" w14:textId="77777777" w:rsidR="008B41A6" w:rsidRPr="00F43E4D" w:rsidRDefault="008B41A6" w:rsidP="008B41A6">
      <w:pPr>
        <w:rPr>
          <w:szCs w:val="24"/>
        </w:rPr>
      </w:pPr>
    </w:p>
    <w:p w14:paraId="6CD71F3E" w14:textId="031B80D7" w:rsidR="00852391" w:rsidRPr="00F43E4D" w:rsidRDefault="00852391" w:rsidP="00852391">
      <w:pPr>
        <w:rPr>
          <w:szCs w:val="24"/>
        </w:rPr>
      </w:pPr>
      <w:r w:rsidRPr="00F43E4D">
        <w:rPr>
          <w:szCs w:val="24"/>
        </w:rPr>
        <w:t>4.13.1 По итогам положительных результатов экспертизы, проект документа по стандартизации передается на рассмотрение научно-техническому совету по стандартизации НОС (далее – НТС НОС).</w:t>
      </w:r>
    </w:p>
    <w:p w14:paraId="13D672E8" w14:textId="31B37BCE" w:rsidR="00852391" w:rsidRPr="00F43E4D" w:rsidRDefault="00852391" w:rsidP="00852391">
      <w:pPr>
        <w:rPr>
          <w:szCs w:val="24"/>
        </w:rPr>
      </w:pPr>
      <w:r w:rsidRPr="00F43E4D">
        <w:rPr>
          <w:szCs w:val="24"/>
        </w:rPr>
        <w:t xml:space="preserve">4.13.2 </w:t>
      </w:r>
      <w:r w:rsidR="00341978" w:rsidRPr="00D0250C">
        <w:rPr>
          <w:szCs w:val="24"/>
        </w:rPr>
        <w:t>На НТС НОС принимают участие заинтересованные государственные органы, Национальная палата предпринимателей Республики Казахстан "Атамекен", организации и иные субъекты национальной системы стандартизации в пределах области деятельности</w:t>
      </w:r>
      <w:r w:rsidRPr="00F43E4D">
        <w:rPr>
          <w:szCs w:val="24"/>
        </w:rPr>
        <w:t>.</w:t>
      </w:r>
    </w:p>
    <w:p w14:paraId="2502D89E" w14:textId="22F27578" w:rsidR="00852391" w:rsidRPr="00F43E4D" w:rsidRDefault="00852391" w:rsidP="00852391">
      <w:pPr>
        <w:rPr>
          <w:szCs w:val="24"/>
        </w:rPr>
      </w:pPr>
      <w:r w:rsidRPr="00F43E4D">
        <w:rPr>
          <w:szCs w:val="24"/>
        </w:rPr>
        <w:t>4.13.3 В протоколе НТС НОС указываются, относятся ли документы по стандартизации к затрагиваемым вопросы безопасности объектов стандартизации и заинтересованные государственные органы, с которыми рекомендуется согласовать проект документа по стандартизации (в зависимости от объекта стандартизации).</w:t>
      </w:r>
    </w:p>
    <w:p w14:paraId="793CF0EC" w14:textId="770EC398" w:rsidR="00852391" w:rsidRPr="00F43E4D" w:rsidRDefault="00852391" w:rsidP="00852391">
      <w:pPr>
        <w:rPr>
          <w:szCs w:val="24"/>
        </w:rPr>
      </w:pPr>
      <w:r w:rsidRPr="00F43E4D">
        <w:rPr>
          <w:szCs w:val="24"/>
        </w:rPr>
        <w:t>4.13.4 Протокол НТС НОС и проекты документов по стандартизации, затрагивающие вопросы безопасности объектов стандартизации, НОС направляет в уполномоченный орган.</w:t>
      </w:r>
    </w:p>
    <w:p w14:paraId="31F39189" w14:textId="63FA7A59" w:rsidR="00852391" w:rsidRPr="00F43E4D" w:rsidRDefault="00852391" w:rsidP="00852391">
      <w:pPr>
        <w:rPr>
          <w:szCs w:val="24"/>
        </w:rPr>
      </w:pPr>
      <w:r w:rsidRPr="00F43E4D">
        <w:rPr>
          <w:szCs w:val="24"/>
        </w:rPr>
        <w:t xml:space="preserve">4.13.5 </w:t>
      </w:r>
      <w:r w:rsidR="00341978" w:rsidRPr="00C14771">
        <w:rPr>
          <w:szCs w:val="24"/>
        </w:rPr>
        <w:t xml:space="preserve">Срок рассмотрения НТС НОС проектов документов по стандартизации составляет </w:t>
      </w:r>
      <w:r w:rsidR="00566C05">
        <w:rPr>
          <w:szCs w:val="24"/>
        </w:rPr>
        <w:t>10</w:t>
      </w:r>
      <w:r w:rsidR="00341978" w:rsidRPr="00341978">
        <w:rPr>
          <w:szCs w:val="24"/>
        </w:rPr>
        <w:t xml:space="preserve"> рабочих дней</w:t>
      </w:r>
      <w:r w:rsidR="00341978" w:rsidRPr="00C14771">
        <w:rPr>
          <w:szCs w:val="24"/>
        </w:rPr>
        <w:t xml:space="preserve"> с момента выдачи заключения о положительных результатах экспертизы НОС</w:t>
      </w:r>
      <w:r w:rsidR="00341978">
        <w:rPr>
          <w:szCs w:val="24"/>
        </w:rPr>
        <w:t xml:space="preserve">. </w:t>
      </w:r>
      <w:r w:rsidRPr="00F43E4D">
        <w:rPr>
          <w:szCs w:val="24"/>
        </w:rPr>
        <w:t>[2]</w:t>
      </w:r>
    </w:p>
    <w:p w14:paraId="1A847EAC" w14:textId="4E041F19" w:rsidR="008B41A6" w:rsidRPr="00F43E4D" w:rsidRDefault="00852391" w:rsidP="00852391">
      <w:pPr>
        <w:rPr>
          <w:szCs w:val="24"/>
        </w:rPr>
      </w:pPr>
      <w:r w:rsidRPr="00F43E4D">
        <w:rPr>
          <w:szCs w:val="24"/>
        </w:rPr>
        <w:t>4.13.6 При наличии обоснованных замечаний НТС НОС проект документа по стандартизации возвращается на доработку разработчику до полного устранения замечаний.</w:t>
      </w:r>
    </w:p>
    <w:p w14:paraId="0B385192" w14:textId="77777777" w:rsidR="00852391" w:rsidRPr="00F43E4D" w:rsidRDefault="00852391" w:rsidP="008B41A6">
      <w:pPr>
        <w:rPr>
          <w:szCs w:val="24"/>
        </w:rPr>
      </w:pPr>
    </w:p>
    <w:p w14:paraId="6CE13DC2" w14:textId="46446AFE" w:rsidR="00852391" w:rsidRPr="00D5334A" w:rsidRDefault="00852391" w:rsidP="00852391">
      <w:pPr>
        <w:pStyle w:val="2"/>
        <w:rPr>
          <w:rFonts w:ascii="Times New Roman" w:hAnsi="Times New Roman" w:cs="Times New Roman"/>
          <w:b/>
          <w:bCs/>
          <w:sz w:val="24"/>
          <w:szCs w:val="24"/>
        </w:rPr>
      </w:pPr>
      <w:bookmarkStart w:id="18" w:name="_Toc133920821"/>
      <w:r w:rsidRPr="00D5334A">
        <w:rPr>
          <w:rFonts w:ascii="Times New Roman" w:hAnsi="Times New Roman" w:cs="Times New Roman"/>
          <w:b/>
          <w:bCs/>
          <w:color w:val="auto"/>
          <w:sz w:val="24"/>
          <w:szCs w:val="24"/>
        </w:rPr>
        <w:t>4.1</w:t>
      </w:r>
      <w:r w:rsidR="00707383">
        <w:rPr>
          <w:rFonts w:ascii="Times New Roman" w:hAnsi="Times New Roman" w:cs="Times New Roman"/>
          <w:b/>
          <w:bCs/>
          <w:color w:val="auto"/>
          <w:sz w:val="24"/>
          <w:szCs w:val="24"/>
        </w:rPr>
        <w:t>4</w:t>
      </w:r>
      <w:r w:rsidRPr="00D5334A">
        <w:rPr>
          <w:rFonts w:ascii="Times New Roman" w:hAnsi="Times New Roman" w:cs="Times New Roman"/>
          <w:b/>
          <w:bCs/>
          <w:color w:val="auto"/>
          <w:sz w:val="24"/>
          <w:szCs w:val="24"/>
        </w:rPr>
        <w:t xml:space="preserve"> Утверждение проектов документов по стандартизации</w:t>
      </w:r>
      <w:bookmarkEnd w:id="18"/>
    </w:p>
    <w:p w14:paraId="7DB350E5" w14:textId="77777777" w:rsidR="00852391" w:rsidRPr="00F43E4D" w:rsidRDefault="00852391" w:rsidP="008B41A6">
      <w:pPr>
        <w:rPr>
          <w:szCs w:val="24"/>
        </w:rPr>
      </w:pPr>
    </w:p>
    <w:p w14:paraId="3BC3691F" w14:textId="2F7D939E" w:rsidR="00852391" w:rsidRPr="00F43E4D" w:rsidRDefault="00852391" w:rsidP="00852391">
      <w:pPr>
        <w:rPr>
          <w:szCs w:val="24"/>
        </w:rPr>
      </w:pPr>
      <w:r w:rsidRPr="00F43E4D">
        <w:rPr>
          <w:szCs w:val="24"/>
        </w:rPr>
        <w:t>4.1</w:t>
      </w:r>
      <w:r w:rsidR="00707383">
        <w:rPr>
          <w:szCs w:val="24"/>
        </w:rPr>
        <w:t>4</w:t>
      </w:r>
      <w:r w:rsidRPr="00F43E4D">
        <w:rPr>
          <w:szCs w:val="24"/>
        </w:rPr>
        <w:t xml:space="preserve">.1 </w:t>
      </w:r>
      <w:r w:rsidR="005B24C7">
        <w:rPr>
          <w:szCs w:val="24"/>
        </w:rPr>
        <w:t>Документы по стандартизации (н</w:t>
      </w:r>
      <w:r w:rsidRPr="00F43E4D">
        <w:rPr>
          <w:szCs w:val="24"/>
        </w:rPr>
        <w:t>ациональные стандарты и рекомендаци</w:t>
      </w:r>
      <w:r w:rsidR="005B24C7">
        <w:rPr>
          <w:szCs w:val="24"/>
        </w:rPr>
        <w:t>и</w:t>
      </w:r>
      <w:r w:rsidRPr="00F43E4D">
        <w:rPr>
          <w:szCs w:val="24"/>
        </w:rPr>
        <w:t xml:space="preserve"> по стандартизации</w:t>
      </w:r>
      <w:r w:rsidR="005B24C7">
        <w:rPr>
          <w:szCs w:val="24"/>
        </w:rPr>
        <w:t>)</w:t>
      </w:r>
      <w:r w:rsidRPr="00F43E4D">
        <w:rPr>
          <w:szCs w:val="24"/>
        </w:rPr>
        <w:t xml:space="preserve"> подлежат утверждению уполномоченным органом в сфере стандартизации на государственном и русском языках.</w:t>
      </w:r>
    </w:p>
    <w:p w14:paraId="52A4A573" w14:textId="521FAB22" w:rsidR="00852391" w:rsidRPr="00F43E4D" w:rsidRDefault="00852391" w:rsidP="00852391">
      <w:pPr>
        <w:rPr>
          <w:szCs w:val="24"/>
        </w:rPr>
      </w:pPr>
      <w:r w:rsidRPr="00F43E4D">
        <w:rPr>
          <w:szCs w:val="24"/>
        </w:rPr>
        <w:t>4.1</w:t>
      </w:r>
      <w:r w:rsidR="00707383">
        <w:rPr>
          <w:szCs w:val="24"/>
        </w:rPr>
        <w:t>4</w:t>
      </w:r>
      <w:r w:rsidRPr="00F43E4D">
        <w:rPr>
          <w:szCs w:val="24"/>
        </w:rPr>
        <w:t>.2 Обязательным условием утверждения документов по стандартизации является достижение консенсуса, за исключением документов по стандартизации, затрагивающих вопросы безопасности объектов стандартизации.</w:t>
      </w:r>
    </w:p>
    <w:p w14:paraId="789A0951" w14:textId="0E13FA48" w:rsidR="00852391" w:rsidRPr="00F43E4D" w:rsidRDefault="00852391" w:rsidP="00852391">
      <w:pPr>
        <w:rPr>
          <w:szCs w:val="24"/>
        </w:rPr>
      </w:pPr>
      <w:r w:rsidRPr="00F43E4D">
        <w:rPr>
          <w:szCs w:val="24"/>
        </w:rPr>
        <w:t>4.1</w:t>
      </w:r>
      <w:r w:rsidR="00707383">
        <w:rPr>
          <w:szCs w:val="24"/>
        </w:rPr>
        <w:t>4</w:t>
      </w:r>
      <w:r w:rsidRPr="00F43E4D">
        <w:rPr>
          <w:szCs w:val="24"/>
        </w:rPr>
        <w:t>.3 Решение об утверждении документов по стандартизации, затрагивающих вопросы безопасности объекта стандартизации, принимается уполномоченным органом в сфере стандартизации по согласованию с заинтересованным государственным органом.</w:t>
      </w:r>
    </w:p>
    <w:p w14:paraId="486463C2" w14:textId="45C425C3" w:rsidR="00852391" w:rsidRPr="00F43E4D" w:rsidRDefault="00852391" w:rsidP="00852391">
      <w:pPr>
        <w:rPr>
          <w:szCs w:val="24"/>
        </w:rPr>
      </w:pPr>
      <w:r w:rsidRPr="00F43E4D">
        <w:rPr>
          <w:szCs w:val="24"/>
        </w:rPr>
        <w:t>4.1</w:t>
      </w:r>
      <w:r w:rsidR="00707383">
        <w:rPr>
          <w:szCs w:val="24"/>
        </w:rPr>
        <w:t>4</w:t>
      </w:r>
      <w:r w:rsidRPr="00F43E4D">
        <w:rPr>
          <w:szCs w:val="24"/>
        </w:rPr>
        <w:t>.4 Проекты межгосударственных стандартов рекомендуются для размещения в Автоматизированной информационной системе Межгосударственной стандартизации согласно ГОСТ 1.2.</w:t>
      </w:r>
    </w:p>
    <w:p w14:paraId="4E53E2B7" w14:textId="673FD4F8" w:rsidR="00852391" w:rsidRPr="00F43E4D" w:rsidRDefault="00852391" w:rsidP="00852391">
      <w:pPr>
        <w:rPr>
          <w:szCs w:val="24"/>
        </w:rPr>
      </w:pPr>
      <w:r w:rsidRPr="00F43E4D">
        <w:rPr>
          <w:szCs w:val="24"/>
        </w:rPr>
        <w:t>4.1</w:t>
      </w:r>
      <w:r w:rsidR="00707383">
        <w:rPr>
          <w:szCs w:val="24"/>
        </w:rPr>
        <w:t>4</w:t>
      </w:r>
      <w:r w:rsidRPr="00F43E4D">
        <w:rPr>
          <w:szCs w:val="24"/>
        </w:rPr>
        <w:t>.5 Досрочное внедрение утвержденных документов по стандартизации разрешается при условии, что они доступны заинтересованным лицам в изданном виде.</w:t>
      </w:r>
    </w:p>
    <w:p w14:paraId="032D6D23" w14:textId="4A31F6A9" w:rsidR="00852391" w:rsidRPr="00F43E4D" w:rsidRDefault="00852391" w:rsidP="00852391">
      <w:pPr>
        <w:rPr>
          <w:szCs w:val="24"/>
        </w:rPr>
      </w:pPr>
      <w:r w:rsidRPr="00F43E4D">
        <w:rPr>
          <w:szCs w:val="24"/>
        </w:rPr>
        <w:t>4.1</w:t>
      </w:r>
      <w:r w:rsidR="00707383">
        <w:rPr>
          <w:szCs w:val="24"/>
        </w:rPr>
        <w:t>4</w:t>
      </w:r>
      <w:r w:rsidRPr="00F43E4D">
        <w:rPr>
          <w:szCs w:val="24"/>
        </w:rPr>
        <w:t>.6 Протокол о положительном решении НТС НОС, проекты документов по стандартизации НОС вносит в уполномоченный орган для утверждения.</w:t>
      </w:r>
    </w:p>
    <w:p w14:paraId="00C0855A" w14:textId="5303F13D" w:rsidR="00852391" w:rsidRPr="00F43E4D" w:rsidRDefault="00852391" w:rsidP="00852391">
      <w:pPr>
        <w:rPr>
          <w:szCs w:val="24"/>
        </w:rPr>
      </w:pPr>
      <w:r w:rsidRPr="00F43E4D">
        <w:rPr>
          <w:szCs w:val="24"/>
        </w:rPr>
        <w:t>4.1</w:t>
      </w:r>
      <w:r w:rsidR="00707383">
        <w:rPr>
          <w:szCs w:val="24"/>
        </w:rPr>
        <w:t>4</w:t>
      </w:r>
      <w:r w:rsidRPr="00F43E4D">
        <w:rPr>
          <w:szCs w:val="24"/>
        </w:rPr>
        <w:t>.7 Документы по стандартизации утверждаются решением уполномоченного органа в течение 10 (десяти) рабочих дней с момента их поступления</w:t>
      </w:r>
    </w:p>
    <w:p w14:paraId="74C8728F" w14:textId="1FD9A199" w:rsidR="00852391" w:rsidRPr="00F43E4D" w:rsidRDefault="00852391" w:rsidP="00852391">
      <w:pPr>
        <w:rPr>
          <w:szCs w:val="24"/>
        </w:rPr>
      </w:pPr>
      <w:r w:rsidRPr="00F43E4D">
        <w:rPr>
          <w:szCs w:val="24"/>
        </w:rPr>
        <w:t>4.1</w:t>
      </w:r>
      <w:r w:rsidR="00707383">
        <w:rPr>
          <w:szCs w:val="24"/>
        </w:rPr>
        <w:t>4</w:t>
      </w:r>
      <w:r w:rsidRPr="00F43E4D">
        <w:rPr>
          <w:szCs w:val="24"/>
        </w:rPr>
        <w:t>.8 Действие настоящего пункта не распространяется на документы по стандартизации, затрагивающие вопросы безопасности объектов стандартизации.</w:t>
      </w:r>
    </w:p>
    <w:p w14:paraId="48DFD6DF" w14:textId="12BBFC69" w:rsidR="00852391" w:rsidRPr="00F43E4D" w:rsidRDefault="00852391" w:rsidP="00852391">
      <w:pPr>
        <w:rPr>
          <w:szCs w:val="24"/>
        </w:rPr>
      </w:pPr>
      <w:r w:rsidRPr="00F43E4D">
        <w:rPr>
          <w:szCs w:val="24"/>
        </w:rPr>
        <w:lastRenderedPageBreak/>
        <w:t>4.1</w:t>
      </w:r>
      <w:r w:rsidR="00707383">
        <w:rPr>
          <w:szCs w:val="24"/>
        </w:rPr>
        <w:t>4</w:t>
      </w:r>
      <w:r w:rsidRPr="00F43E4D">
        <w:rPr>
          <w:szCs w:val="24"/>
        </w:rPr>
        <w:t>.9 Уполномоченным органом согласование проектов документов по стандартизации, затрагивающих вопросы безопасности объектов стандартизации, осуществляется с заинтересованными государственными органами до их утверждения (в виде проектов) в течение 10 (десяти) рабочих дней.</w:t>
      </w:r>
    </w:p>
    <w:p w14:paraId="753160CE" w14:textId="30D9C5F3" w:rsidR="00852391" w:rsidRPr="00F43E4D" w:rsidRDefault="00852391" w:rsidP="00852391">
      <w:pPr>
        <w:rPr>
          <w:szCs w:val="24"/>
        </w:rPr>
      </w:pPr>
      <w:r w:rsidRPr="00F43E4D">
        <w:rPr>
          <w:szCs w:val="24"/>
        </w:rPr>
        <w:t>4.1</w:t>
      </w:r>
      <w:r w:rsidR="00707383">
        <w:rPr>
          <w:szCs w:val="24"/>
        </w:rPr>
        <w:t>4</w:t>
      </w:r>
      <w:r w:rsidRPr="00F43E4D">
        <w:rPr>
          <w:szCs w:val="24"/>
        </w:rPr>
        <w:t>.10 Утверждение осуществляется уполномоченным органом в отношении согласованного (без замечаний) проекта документа по стандартизации в течение 10 (десяти) рабочих дней с момента поступления позиции от государственного органа.</w:t>
      </w:r>
    </w:p>
    <w:p w14:paraId="65D4F78E" w14:textId="77777777" w:rsidR="00852391" w:rsidRPr="00F43E4D" w:rsidRDefault="00852391" w:rsidP="008B41A6">
      <w:pPr>
        <w:rPr>
          <w:szCs w:val="24"/>
        </w:rPr>
      </w:pPr>
    </w:p>
    <w:p w14:paraId="4CA611AF" w14:textId="683C746A" w:rsidR="00852391" w:rsidRPr="00D5334A" w:rsidRDefault="00852391" w:rsidP="00852391">
      <w:pPr>
        <w:pStyle w:val="2"/>
        <w:rPr>
          <w:rFonts w:ascii="Times New Roman" w:hAnsi="Times New Roman" w:cs="Times New Roman"/>
          <w:b/>
          <w:bCs/>
          <w:color w:val="auto"/>
          <w:sz w:val="24"/>
          <w:szCs w:val="24"/>
        </w:rPr>
      </w:pPr>
      <w:bookmarkStart w:id="19" w:name="_Toc133920822"/>
      <w:r w:rsidRPr="00D5334A">
        <w:rPr>
          <w:rFonts w:ascii="Times New Roman" w:hAnsi="Times New Roman" w:cs="Times New Roman"/>
          <w:b/>
          <w:bCs/>
          <w:color w:val="auto"/>
          <w:sz w:val="24"/>
          <w:szCs w:val="24"/>
        </w:rPr>
        <w:t>4.1</w:t>
      </w:r>
      <w:r w:rsidR="00707383">
        <w:rPr>
          <w:rFonts w:ascii="Times New Roman" w:hAnsi="Times New Roman" w:cs="Times New Roman"/>
          <w:b/>
          <w:bCs/>
          <w:color w:val="auto"/>
          <w:sz w:val="24"/>
          <w:szCs w:val="24"/>
        </w:rPr>
        <w:t>5</w:t>
      </w:r>
      <w:r w:rsidRPr="00D5334A">
        <w:rPr>
          <w:rFonts w:ascii="Times New Roman" w:hAnsi="Times New Roman" w:cs="Times New Roman"/>
          <w:b/>
          <w:bCs/>
          <w:color w:val="auto"/>
          <w:sz w:val="24"/>
          <w:szCs w:val="24"/>
        </w:rPr>
        <w:t xml:space="preserve"> Регистрация и учет документа по стандартизации</w:t>
      </w:r>
      <w:bookmarkEnd w:id="19"/>
    </w:p>
    <w:p w14:paraId="3BD7A247" w14:textId="77777777" w:rsidR="00852391" w:rsidRPr="00F43E4D" w:rsidRDefault="00852391" w:rsidP="008B41A6">
      <w:pPr>
        <w:rPr>
          <w:szCs w:val="24"/>
        </w:rPr>
      </w:pPr>
    </w:p>
    <w:p w14:paraId="51950AEE" w14:textId="138A7025" w:rsidR="00852391" w:rsidRPr="00F43E4D" w:rsidRDefault="00852391" w:rsidP="00852391">
      <w:pPr>
        <w:rPr>
          <w:szCs w:val="24"/>
        </w:rPr>
      </w:pPr>
      <w:r w:rsidRPr="00F43E4D">
        <w:rPr>
          <w:szCs w:val="24"/>
        </w:rPr>
        <w:t>4.1</w:t>
      </w:r>
      <w:r w:rsidR="00707383">
        <w:rPr>
          <w:szCs w:val="24"/>
        </w:rPr>
        <w:t>5</w:t>
      </w:r>
      <w:r w:rsidRPr="00F43E4D">
        <w:rPr>
          <w:szCs w:val="24"/>
        </w:rPr>
        <w:t xml:space="preserve">.1 Утвержденные документы по стандартизации </w:t>
      </w:r>
      <w:r w:rsidR="005B24C7">
        <w:rPr>
          <w:szCs w:val="24"/>
        </w:rPr>
        <w:t>(н</w:t>
      </w:r>
      <w:r w:rsidR="005B24C7" w:rsidRPr="00F43E4D">
        <w:rPr>
          <w:szCs w:val="24"/>
        </w:rPr>
        <w:t>ациональные стандарты и рекомендаци</w:t>
      </w:r>
      <w:r w:rsidR="005B24C7">
        <w:rPr>
          <w:szCs w:val="24"/>
        </w:rPr>
        <w:t>и</w:t>
      </w:r>
      <w:r w:rsidR="005B24C7" w:rsidRPr="00F43E4D">
        <w:rPr>
          <w:szCs w:val="24"/>
        </w:rPr>
        <w:t xml:space="preserve"> по стандартизации</w:t>
      </w:r>
      <w:r w:rsidR="005B24C7">
        <w:rPr>
          <w:szCs w:val="24"/>
        </w:rPr>
        <w:t xml:space="preserve">) </w:t>
      </w:r>
      <w:r w:rsidRPr="00F43E4D">
        <w:rPr>
          <w:szCs w:val="24"/>
        </w:rPr>
        <w:t>подлежат регистрации и внесению в реестр национальной системы стандартизации в НОС.</w:t>
      </w:r>
    </w:p>
    <w:p w14:paraId="5DD127A6" w14:textId="4CDF07F6" w:rsidR="00852391" w:rsidRPr="00F43E4D" w:rsidRDefault="00852391" w:rsidP="00852391">
      <w:pPr>
        <w:rPr>
          <w:szCs w:val="24"/>
        </w:rPr>
      </w:pPr>
      <w:r w:rsidRPr="00F43E4D">
        <w:rPr>
          <w:szCs w:val="24"/>
        </w:rPr>
        <w:t>4.1</w:t>
      </w:r>
      <w:r w:rsidR="00707383">
        <w:rPr>
          <w:szCs w:val="24"/>
        </w:rPr>
        <w:t>5</w:t>
      </w:r>
      <w:r w:rsidRPr="00F43E4D">
        <w:rPr>
          <w:szCs w:val="24"/>
        </w:rPr>
        <w:t xml:space="preserve">.2 НОС вносит документы по стандартизации </w:t>
      </w:r>
      <w:r w:rsidR="005B24C7">
        <w:rPr>
          <w:szCs w:val="24"/>
        </w:rPr>
        <w:t>(н</w:t>
      </w:r>
      <w:r w:rsidR="005B24C7" w:rsidRPr="00F43E4D">
        <w:rPr>
          <w:szCs w:val="24"/>
        </w:rPr>
        <w:t>ациональные стандарты и рекомендаци</w:t>
      </w:r>
      <w:r w:rsidR="005B24C7">
        <w:rPr>
          <w:szCs w:val="24"/>
        </w:rPr>
        <w:t>и</w:t>
      </w:r>
      <w:r w:rsidR="005B24C7" w:rsidRPr="00F43E4D">
        <w:rPr>
          <w:szCs w:val="24"/>
        </w:rPr>
        <w:t xml:space="preserve"> по стандартизации</w:t>
      </w:r>
      <w:r w:rsidR="005B24C7">
        <w:rPr>
          <w:szCs w:val="24"/>
        </w:rPr>
        <w:t xml:space="preserve">) </w:t>
      </w:r>
      <w:r w:rsidRPr="00F43E4D">
        <w:rPr>
          <w:szCs w:val="24"/>
        </w:rPr>
        <w:t>в реестр национальной системы стандартизации в течение десяти рабочих дней после их утверждения уполномоченным органом с указанием следующих сведений:</w:t>
      </w:r>
    </w:p>
    <w:p w14:paraId="3BEAE751" w14:textId="7D132863" w:rsidR="00852391" w:rsidRPr="00F43E4D" w:rsidRDefault="00852391" w:rsidP="00852391">
      <w:pPr>
        <w:rPr>
          <w:szCs w:val="24"/>
        </w:rPr>
      </w:pPr>
      <w:r w:rsidRPr="00F43E4D">
        <w:rPr>
          <w:szCs w:val="24"/>
        </w:rPr>
        <w:t>1) дата и порядковый номер регистрации;</w:t>
      </w:r>
    </w:p>
    <w:p w14:paraId="3DB8EA5D" w14:textId="46E824F8" w:rsidR="00852391" w:rsidRPr="00F43E4D" w:rsidRDefault="00852391" w:rsidP="00852391">
      <w:pPr>
        <w:rPr>
          <w:szCs w:val="24"/>
        </w:rPr>
      </w:pPr>
      <w:r w:rsidRPr="00F43E4D">
        <w:rPr>
          <w:szCs w:val="24"/>
        </w:rPr>
        <w:t>2) обозначение стандарта;</w:t>
      </w:r>
    </w:p>
    <w:p w14:paraId="7A03C6C0" w14:textId="569FBB39" w:rsidR="00852391" w:rsidRPr="00F43E4D" w:rsidRDefault="00852391" w:rsidP="00852391">
      <w:pPr>
        <w:rPr>
          <w:szCs w:val="24"/>
        </w:rPr>
      </w:pPr>
      <w:r w:rsidRPr="00F43E4D">
        <w:rPr>
          <w:szCs w:val="24"/>
        </w:rPr>
        <w:t>3) наименование стандарта;</w:t>
      </w:r>
    </w:p>
    <w:p w14:paraId="7DECB333" w14:textId="17377101" w:rsidR="00852391" w:rsidRPr="00F43E4D" w:rsidRDefault="00852391" w:rsidP="00852391">
      <w:pPr>
        <w:rPr>
          <w:szCs w:val="24"/>
        </w:rPr>
      </w:pPr>
      <w:r w:rsidRPr="00F43E4D">
        <w:rPr>
          <w:szCs w:val="24"/>
        </w:rPr>
        <w:t>4) группа по межгосударственным классификаторам стандартов;</w:t>
      </w:r>
    </w:p>
    <w:p w14:paraId="7CA3AAAD" w14:textId="50C5E379" w:rsidR="00852391" w:rsidRPr="00F43E4D" w:rsidRDefault="00852391" w:rsidP="00852391">
      <w:pPr>
        <w:rPr>
          <w:szCs w:val="24"/>
        </w:rPr>
      </w:pPr>
      <w:r w:rsidRPr="00F43E4D">
        <w:rPr>
          <w:szCs w:val="24"/>
        </w:rPr>
        <w:t>5) номер и дата приказа об утверждении;</w:t>
      </w:r>
    </w:p>
    <w:p w14:paraId="2DD7B87E" w14:textId="7059E5A2" w:rsidR="00852391" w:rsidRPr="00F43E4D" w:rsidRDefault="00852391" w:rsidP="00852391">
      <w:pPr>
        <w:rPr>
          <w:szCs w:val="24"/>
        </w:rPr>
      </w:pPr>
      <w:r w:rsidRPr="00F43E4D">
        <w:rPr>
          <w:szCs w:val="24"/>
        </w:rPr>
        <w:t>6) наименование разработчика стандарта:</w:t>
      </w:r>
    </w:p>
    <w:p w14:paraId="47CD872D" w14:textId="77777777" w:rsidR="00852391" w:rsidRPr="00F43E4D" w:rsidRDefault="00852391" w:rsidP="00852391">
      <w:pPr>
        <w:rPr>
          <w:szCs w:val="24"/>
        </w:rPr>
      </w:pPr>
      <w:r w:rsidRPr="00F43E4D">
        <w:rPr>
          <w:szCs w:val="24"/>
        </w:rPr>
        <w:t>для физического лица – фамилия, имя, отчество (при наличии), контактные данные; для юридического лица – наименование, контактные данные;</w:t>
      </w:r>
    </w:p>
    <w:p w14:paraId="32C7952D" w14:textId="6B4E965B" w:rsidR="00852391" w:rsidRPr="00F43E4D" w:rsidRDefault="00852391" w:rsidP="00852391">
      <w:pPr>
        <w:rPr>
          <w:szCs w:val="24"/>
        </w:rPr>
      </w:pPr>
      <w:r w:rsidRPr="00F43E4D">
        <w:rPr>
          <w:szCs w:val="24"/>
        </w:rPr>
        <w:t>7) информация по изменению или отмене стандарта;</w:t>
      </w:r>
    </w:p>
    <w:p w14:paraId="2DB2B24B" w14:textId="168A831F" w:rsidR="00852391" w:rsidRPr="00F43E4D" w:rsidRDefault="00852391" w:rsidP="00852391">
      <w:pPr>
        <w:rPr>
          <w:szCs w:val="24"/>
        </w:rPr>
      </w:pPr>
      <w:r w:rsidRPr="00F43E4D">
        <w:rPr>
          <w:szCs w:val="24"/>
        </w:rPr>
        <w:t>8) дата введения в действие;</w:t>
      </w:r>
    </w:p>
    <w:p w14:paraId="3B6EC402" w14:textId="3992EE14" w:rsidR="00852391" w:rsidRPr="00F43E4D" w:rsidRDefault="00852391" w:rsidP="00852391">
      <w:pPr>
        <w:rPr>
          <w:szCs w:val="24"/>
        </w:rPr>
      </w:pPr>
      <w:r w:rsidRPr="00F43E4D">
        <w:rPr>
          <w:szCs w:val="24"/>
        </w:rPr>
        <w:t>9) о первоисточнике.</w:t>
      </w:r>
    </w:p>
    <w:p w14:paraId="2362559F" w14:textId="3F549DF6" w:rsidR="00852391" w:rsidRPr="00F43E4D" w:rsidRDefault="00852391" w:rsidP="00852391">
      <w:pPr>
        <w:rPr>
          <w:szCs w:val="24"/>
        </w:rPr>
      </w:pPr>
      <w:r w:rsidRPr="00F43E4D">
        <w:rPr>
          <w:szCs w:val="24"/>
        </w:rPr>
        <w:t>4.1</w:t>
      </w:r>
      <w:r w:rsidR="00707383">
        <w:rPr>
          <w:szCs w:val="24"/>
        </w:rPr>
        <w:t>5</w:t>
      </w:r>
      <w:r w:rsidRPr="00F43E4D">
        <w:rPr>
          <w:szCs w:val="24"/>
        </w:rPr>
        <w:t>.3 До передачи в Единый государственный фонд нормативных технических документов для хранения и издания дел</w:t>
      </w:r>
      <w:r w:rsidR="005B24C7">
        <w:rPr>
          <w:szCs w:val="24"/>
        </w:rPr>
        <w:t xml:space="preserve"> документов по стандартизации (н</w:t>
      </w:r>
      <w:r w:rsidR="005B24C7" w:rsidRPr="00F43E4D">
        <w:rPr>
          <w:szCs w:val="24"/>
        </w:rPr>
        <w:t>ациональные стандарты и рекомендаци</w:t>
      </w:r>
      <w:r w:rsidR="005B24C7">
        <w:rPr>
          <w:szCs w:val="24"/>
        </w:rPr>
        <w:t>и</w:t>
      </w:r>
      <w:r w:rsidR="005B24C7" w:rsidRPr="00F43E4D">
        <w:rPr>
          <w:szCs w:val="24"/>
        </w:rPr>
        <w:t xml:space="preserve"> по стандартизации</w:t>
      </w:r>
      <w:r w:rsidR="005B24C7">
        <w:rPr>
          <w:szCs w:val="24"/>
        </w:rPr>
        <w:t>)</w:t>
      </w:r>
      <w:r w:rsidRPr="00F43E4D">
        <w:rPr>
          <w:szCs w:val="24"/>
        </w:rPr>
        <w:t>, проекты документов по стандартизации</w:t>
      </w:r>
      <w:r w:rsidR="004F16FA">
        <w:rPr>
          <w:szCs w:val="24"/>
        </w:rPr>
        <w:t xml:space="preserve"> (н</w:t>
      </w:r>
      <w:r w:rsidR="004F16FA" w:rsidRPr="00F43E4D">
        <w:rPr>
          <w:szCs w:val="24"/>
        </w:rPr>
        <w:t>ациональные стандарты и рекомендаци</w:t>
      </w:r>
      <w:r w:rsidR="004F16FA">
        <w:rPr>
          <w:szCs w:val="24"/>
        </w:rPr>
        <w:t>и</w:t>
      </w:r>
      <w:r w:rsidR="004F16FA" w:rsidRPr="00F43E4D">
        <w:rPr>
          <w:szCs w:val="24"/>
        </w:rPr>
        <w:t xml:space="preserve"> по стандартизации</w:t>
      </w:r>
      <w:r w:rsidR="004F16FA">
        <w:rPr>
          <w:szCs w:val="24"/>
        </w:rPr>
        <w:t>)</w:t>
      </w:r>
      <w:r w:rsidRPr="00F43E4D">
        <w:rPr>
          <w:szCs w:val="24"/>
        </w:rPr>
        <w:t xml:space="preserve"> подлежат издательскому редактированию (корректировке) государственного и русского языков в НОС.</w:t>
      </w:r>
    </w:p>
    <w:p w14:paraId="0E7B86E3" w14:textId="5913241C" w:rsidR="00852391" w:rsidRPr="00F43E4D" w:rsidRDefault="00852391" w:rsidP="00852391">
      <w:pPr>
        <w:rPr>
          <w:szCs w:val="24"/>
        </w:rPr>
      </w:pPr>
      <w:r w:rsidRPr="00F43E4D">
        <w:rPr>
          <w:szCs w:val="24"/>
        </w:rPr>
        <w:t>4.1</w:t>
      </w:r>
      <w:r w:rsidR="00707383">
        <w:rPr>
          <w:szCs w:val="24"/>
        </w:rPr>
        <w:t>5</w:t>
      </w:r>
      <w:r w:rsidRPr="00F43E4D">
        <w:rPr>
          <w:szCs w:val="24"/>
        </w:rPr>
        <w:t>.4 В случае представления разработчиком неполного пакета документов, уполномоченный орган не позднее пяти календарных дней со дня предоставления документов возвращает разработчику дело документа по стандартизации на доработку.</w:t>
      </w:r>
    </w:p>
    <w:p w14:paraId="4288C9B3" w14:textId="69031DD5" w:rsidR="00852391" w:rsidRPr="00F43E4D" w:rsidRDefault="00852391" w:rsidP="00852391">
      <w:pPr>
        <w:rPr>
          <w:szCs w:val="24"/>
        </w:rPr>
      </w:pPr>
      <w:r w:rsidRPr="00F43E4D">
        <w:rPr>
          <w:szCs w:val="24"/>
        </w:rPr>
        <w:t>4.1</w:t>
      </w:r>
      <w:r w:rsidR="00707383">
        <w:rPr>
          <w:szCs w:val="24"/>
        </w:rPr>
        <w:t>5</w:t>
      </w:r>
      <w:r w:rsidRPr="00F43E4D">
        <w:rPr>
          <w:szCs w:val="24"/>
        </w:rPr>
        <w:t>.5 Информация об утвержденных стандартах и изменениях к ним (о продлении или ограничении срока действия, отмене и пересмотре стандарта) передается в Единый государственный фонд нормативных технических документов для опубликования в ежемесячных информационных указателях «Национальные стандарты Республики Казахстан» (ИУ СТ РК).</w:t>
      </w:r>
    </w:p>
    <w:p w14:paraId="0F152A5D" w14:textId="77777777" w:rsidR="00852391" w:rsidRPr="00F43E4D" w:rsidRDefault="00852391" w:rsidP="008B41A6">
      <w:pPr>
        <w:rPr>
          <w:szCs w:val="24"/>
        </w:rPr>
      </w:pPr>
    </w:p>
    <w:p w14:paraId="5FE7CCD3" w14:textId="003C8846" w:rsidR="001249BF" w:rsidRPr="00D5334A" w:rsidRDefault="00852391" w:rsidP="009346CE">
      <w:pPr>
        <w:pStyle w:val="1"/>
        <w:rPr>
          <w:rFonts w:cs="Times New Roman"/>
          <w:b/>
          <w:bCs/>
          <w:szCs w:val="24"/>
        </w:rPr>
      </w:pPr>
      <w:bookmarkStart w:id="20" w:name="_Toc133920823"/>
      <w:r w:rsidRPr="00D5334A">
        <w:rPr>
          <w:rFonts w:cs="Times New Roman"/>
          <w:b/>
          <w:bCs/>
          <w:szCs w:val="24"/>
        </w:rPr>
        <w:t>5</w:t>
      </w:r>
      <w:r w:rsidR="001249BF" w:rsidRPr="00D5334A">
        <w:rPr>
          <w:rFonts w:cs="Times New Roman"/>
          <w:b/>
          <w:bCs/>
          <w:szCs w:val="24"/>
        </w:rPr>
        <w:t xml:space="preserve"> </w:t>
      </w:r>
      <w:r w:rsidRPr="00D5334A">
        <w:rPr>
          <w:rFonts w:cs="Times New Roman"/>
          <w:b/>
          <w:bCs/>
          <w:szCs w:val="24"/>
        </w:rPr>
        <w:t>Порядок внесения изменений в национальные стандарты и рекомендаций по стандартизации</w:t>
      </w:r>
      <w:bookmarkEnd w:id="20"/>
    </w:p>
    <w:p w14:paraId="1123C8C4" w14:textId="77777777" w:rsidR="009346CE" w:rsidRPr="00F43E4D" w:rsidRDefault="009346CE" w:rsidP="001E5118">
      <w:pPr>
        <w:rPr>
          <w:szCs w:val="24"/>
        </w:rPr>
      </w:pPr>
    </w:p>
    <w:p w14:paraId="505C461F" w14:textId="2E7552A4" w:rsidR="00852391" w:rsidRPr="00F43E4D" w:rsidRDefault="00852391" w:rsidP="00852391">
      <w:pPr>
        <w:rPr>
          <w:szCs w:val="24"/>
        </w:rPr>
      </w:pPr>
      <w:r w:rsidRPr="00F43E4D">
        <w:rPr>
          <w:szCs w:val="24"/>
        </w:rPr>
        <w:t xml:space="preserve">5.1 Изменения в документ по стандартизации вносятся при замене, дополнении или исключении отдельных требований, продлении, ограничении или восстановлении их действия, введении новых требований и гармонизации с международными стандартами, которые не влекут за собой нарушения требований взаимозаменяемости и совместимости </w:t>
      </w:r>
      <w:r w:rsidRPr="00F43E4D">
        <w:rPr>
          <w:szCs w:val="24"/>
        </w:rPr>
        <w:lastRenderedPageBreak/>
        <w:t>новой продукции с продукцией, изготавливаемой по действующему документу по стандартизации.</w:t>
      </w:r>
    </w:p>
    <w:p w14:paraId="7EFAF856" w14:textId="49BEEA3C" w:rsidR="00852391" w:rsidRPr="00F43E4D" w:rsidRDefault="00852391" w:rsidP="00852391">
      <w:pPr>
        <w:rPr>
          <w:szCs w:val="24"/>
        </w:rPr>
      </w:pPr>
      <w:r w:rsidRPr="00F43E4D">
        <w:rPr>
          <w:szCs w:val="24"/>
        </w:rPr>
        <w:t>5.2 При внесении изменений в документ по стандартизации снижение показателей безопасности, установленные законодательством Республики Казахстан и нормативными техническими документами, запрещается.</w:t>
      </w:r>
    </w:p>
    <w:p w14:paraId="20A8C840" w14:textId="77777777" w:rsidR="00852391" w:rsidRPr="00F43E4D" w:rsidRDefault="00852391" w:rsidP="00852391">
      <w:pPr>
        <w:ind w:firstLine="0"/>
        <w:rPr>
          <w:szCs w:val="24"/>
        </w:rPr>
      </w:pPr>
    </w:p>
    <w:p w14:paraId="4F8CF3E3" w14:textId="35117E10" w:rsidR="00852391" w:rsidRPr="00B3358C" w:rsidRDefault="00852391" w:rsidP="00852391">
      <w:pPr>
        <w:rPr>
          <w:sz w:val="20"/>
          <w:szCs w:val="20"/>
        </w:rPr>
      </w:pPr>
      <w:r w:rsidRPr="00B3358C">
        <w:rPr>
          <w:sz w:val="20"/>
          <w:szCs w:val="20"/>
        </w:rPr>
        <w:t>Примечания:</w:t>
      </w:r>
    </w:p>
    <w:p w14:paraId="6D752B98" w14:textId="3B420609" w:rsidR="00852391" w:rsidRPr="00B3358C" w:rsidRDefault="00852391" w:rsidP="00852391">
      <w:pPr>
        <w:rPr>
          <w:sz w:val="20"/>
          <w:szCs w:val="20"/>
        </w:rPr>
      </w:pPr>
      <w:r w:rsidRPr="00B3358C">
        <w:rPr>
          <w:sz w:val="20"/>
          <w:szCs w:val="20"/>
        </w:rPr>
        <w:t>1 В случае, если выпуск продукции, находящейся в эксплуатации, прекращен, а изготовление запасных частей и осуществление ремонта продукции необходимо, подготавливается изменение к национальному стандарту на продукцию.</w:t>
      </w:r>
    </w:p>
    <w:p w14:paraId="43166825" w14:textId="4672AA7D" w:rsidR="00852391" w:rsidRPr="00B3358C" w:rsidRDefault="00852391" w:rsidP="00852391">
      <w:pPr>
        <w:rPr>
          <w:sz w:val="20"/>
          <w:szCs w:val="20"/>
        </w:rPr>
      </w:pPr>
      <w:r w:rsidRPr="00B3358C">
        <w:rPr>
          <w:sz w:val="20"/>
          <w:szCs w:val="20"/>
        </w:rPr>
        <w:t>2 В изменении указывают ограничение области его распространения, например: «Настоящий стандарт применяется только для изготовления запасных частей и ремонта изделий, находящихся в эксплуатации». При этом обозначение национального стандарта сохраняется, ограничение срока действия национального стандарта снимается, если он был ограничен.</w:t>
      </w:r>
    </w:p>
    <w:p w14:paraId="4DA62C15" w14:textId="77777777" w:rsidR="00852391" w:rsidRPr="00F43E4D" w:rsidRDefault="00852391" w:rsidP="00852391">
      <w:pPr>
        <w:ind w:firstLine="0"/>
        <w:rPr>
          <w:szCs w:val="24"/>
        </w:rPr>
      </w:pPr>
    </w:p>
    <w:p w14:paraId="7AF5F6E5" w14:textId="475345CB" w:rsidR="00852391" w:rsidRPr="00F43E4D" w:rsidRDefault="00852391" w:rsidP="00852391">
      <w:pPr>
        <w:rPr>
          <w:szCs w:val="24"/>
        </w:rPr>
      </w:pPr>
      <w:r w:rsidRPr="00F43E4D">
        <w:rPr>
          <w:szCs w:val="24"/>
        </w:rPr>
        <w:t>5.3 Порядок по разработке, утверждению и введению в действие изменений к документам по стандартизации должны соответствовать [2], а также положениям, установленным в настоящем стандарте.</w:t>
      </w:r>
    </w:p>
    <w:p w14:paraId="490DA427" w14:textId="5943A2FE" w:rsidR="00852391" w:rsidRPr="00F43E4D" w:rsidRDefault="00852391" w:rsidP="00852391">
      <w:pPr>
        <w:rPr>
          <w:szCs w:val="24"/>
        </w:rPr>
      </w:pPr>
      <w:r w:rsidRPr="00F43E4D">
        <w:rPr>
          <w:szCs w:val="24"/>
        </w:rPr>
        <w:t>5.4 Изменения редакционного и (или) ссылочного характера предусматривают при разработке изменения, обусловленного заменой (дополнением, исключением) требований к качеству продукции или гармонизацией с требованиями технических регламентов, международных стандартов и документов.</w:t>
      </w:r>
    </w:p>
    <w:p w14:paraId="2B5F5AD7" w14:textId="7186F599" w:rsidR="00852391" w:rsidRPr="00F43E4D" w:rsidRDefault="00852391" w:rsidP="00852391">
      <w:pPr>
        <w:rPr>
          <w:szCs w:val="24"/>
        </w:rPr>
      </w:pPr>
      <w:r w:rsidRPr="00F43E4D">
        <w:rPr>
          <w:szCs w:val="24"/>
        </w:rPr>
        <w:t>5.5 Разработку изменений к документам по стандартизации проводят в порядке, установленном в настоящем стандарте для разработки национальных стандартов, и с учетом требований настоящего раздела. Изменения к национальным стандартам и рекомендациям по стандартизации подготавливаются разработчиком документа по стандартизации. В случае отсутствия разработчика стандарта изменения могут быть подготовлены не разработчиком стандарта, но при обязательном согласовании с ним.</w:t>
      </w:r>
    </w:p>
    <w:p w14:paraId="042CA873" w14:textId="58F917E9" w:rsidR="00852391" w:rsidRPr="00F43E4D" w:rsidRDefault="00852391" w:rsidP="00852391">
      <w:pPr>
        <w:rPr>
          <w:szCs w:val="24"/>
        </w:rPr>
      </w:pPr>
      <w:r w:rsidRPr="00F43E4D">
        <w:rPr>
          <w:szCs w:val="24"/>
        </w:rPr>
        <w:t>5.6 При разработке изменений к действующему документу по стандартизации параллельно готовятся предложения по внесению изменений во взаимосвязанные стандарты.</w:t>
      </w:r>
    </w:p>
    <w:p w14:paraId="4046FC0C" w14:textId="7D114A5D" w:rsidR="00852391" w:rsidRPr="00F43E4D" w:rsidRDefault="00852391" w:rsidP="00852391">
      <w:pPr>
        <w:rPr>
          <w:szCs w:val="24"/>
        </w:rPr>
      </w:pPr>
      <w:r w:rsidRPr="00F43E4D">
        <w:rPr>
          <w:szCs w:val="24"/>
        </w:rPr>
        <w:t>5.7 Проект изменения к документу по стандартизации допускается не согласовывать с организациями, согласовавшими национальный стандарт и рекомендации по стандартизации, если изменение не затрагивает требований, относящихся к их компетенции.</w:t>
      </w:r>
    </w:p>
    <w:p w14:paraId="7E404201" w14:textId="1CF02803" w:rsidR="00852391" w:rsidRPr="00F43E4D" w:rsidRDefault="00852391" w:rsidP="00852391">
      <w:pPr>
        <w:rPr>
          <w:szCs w:val="24"/>
        </w:rPr>
      </w:pPr>
      <w:r w:rsidRPr="00F43E4D">
        <w:rPr>
          <w:szCs w:val="24"/>
        </w:rPr>
        <w:t>5.8 Проект изменения к документам по стандартизации представляют на утверждение в уполномоченный орган в сфере стандартизации на государственном и русском языках.</w:t>
      </w:r>
    </w:p>
    <w:p w14:paraId="3261E4EC" w14:textId="29A12BAB" w:rsidR="00852391" w:rsidRPr="00F43E4D" w:rsidRDefault="00852391" w:rsidP="00852391">
      <w:pPr>
        <w:rPr>
          <w:szCs w:val="24"/>
        </w:rPr>
      </w:pPr>
      <w:r w:rsidRPr="00F43E4D">
        <w:rPr>
          <w:szCs w:val="24"/>
        </w:rPr>
        <w:t>5.9 Вместе с проектом изменения к документам по стандартизации должны быть представлены в НОС документы, подтверждающие согласование и рассмотрение проекта изменений, сводка отзывов и пояснительная записка.</w:t>
      </w:r>
    </w:p>
    <w:p w14:paraId="70980940" w14:textId="2BB1C8E8" w:rsidR="00852391" w:rsidRPr="00F43E4D" w:rsidRDefault="00852391" w:rsidP="00852391">
      <w:pPr>
        <w:rPr>
          <w:szCs w:val="24"/>
        </w:rPr>
      </w:pPr>
      <w:r w:rsidRPr="00F43E4D">
        <w:rPr>
          <w:szCs w:val="24"/>
        </w:rPr>
        <w:t>5.10 Каждому изменению присваивают порядковый регистрационный номер, с указанием через дробную черту, номера изменения и устанавливают дату введения его в действие, но не ранее, чем через 6 месяцев со дня его утверждения.</w:t>
      </w:r>
    </w:p>
    <w:p w14:paraId="13A7D317" w14:textId="6B3A4B5F" w:rsidR="00852391" w:rsidRPr="00F43E4D" w:rsidRDefault="00852391" w:rsidP="00852391">
      <w:pPr>
        <w:rPr>
          <w:szCs w:val="24"/>
        </w:rPr>
      </w:pPr>
      <w:r w:rsidRPr="00F43E4D">
        <w:rPr>
          <w:szCs w:val="24"/>
        </w:rPr>
        <w:t>5.11 Тексты утвержденных изменений и документы, представленные с ними на утверждение, включаются в дело стандарта в соответствии с СТ РК 1.22.</w:t>
      </w:r>
    </w:p>
    <w:p w14:paraId="2859D021" w14:textId="22C37040" w:rsidR="00852391" w:rsidRPr="00F43E4D" w:rsidRDefault="00852391" w:rsidP="00852391">
      <w:pPr>
        <w:rPr>
          <w:szCs w:val="24"/>
        </w:rPr>
      </w:pPr>
      <w:r w:rsidRPr="00F43E4D">
        <w:rPr>
          <w:szCs w:val="24"/>
        </w:rPr>
        <w:t>5.12 Изменения к национальным стандартам и рекомендациям по стандартизации, утвержденные и зарегистрированные в установленном порядке, включаются в дело национального стандарта и рекомендаций по стандартизации.</w:t>
      </w:r>
    </w:p>
    <w:p w14:paraId="16A179AF" w14:textId="42A94F17" w:rsidR="00852391" w:rsidRDefault="00852391" w:rsidP="00852391">
      <w:pPr>
        <w:rPr>
          <w:szCs w:val="24"/>
        </w:rPr>
      </w:pPr>
      <w:r w:rsidRPr="00F43E4D">
        <w:rPr>
          <w:szCs w:val="24"/>
        </w:rPr>
        <w:t>5.13 Изменения в межгосударственные стандарты вносятся согласно требованиям ГОСТ 1.2.</w:t>
      </w:r>
    </w:p>
    <w:p w14:paraId="1A286CC7" w14:textId="37595423" w:rsidR="00341978" w:rsidRPr="00F43E4D" w:rsidRDefault="00341978" w:rsidP="00852391">
      <w:pPr>
        <w:rPr>
          <w:szCs w:val="24"/>
        </w:rPr>
      </w:pPr>
      <w:r>
        <w:rPr>
          <w:szCs w:val="24"/>
        </w:rPr>
        <w:lastRenderedPageBreak/>
        <w:t xml:space="preserve">5.14 </w:t>
      </w:r>
      <w:r w:rsidRPr="00341978">
        <w:rPr>
          <w:szCs w:val="24"/>
        </w:rPr>
        <w:t xml:space="preserve">При необходимости НОС осуществляет </w:t>
      </w:r>
      <w:r w:rsidR="00AC678E">
        <w:rPr>
          <w:szCs w:val="24"/>
        </w:rPr>
        <w:t>переиздание</w:t>
      </w:r>
      <w:r w:rsidRPr="00341978">
        <w:rPr>
          <w:szCs w:val="24"/>
        </w:rPr>
        <w:t xml:space="preserve"> национального стандарта, включающее это и все предыдущие изменения и/или поправки к этому стандарту.</w:t>
      </w:r>
    </w:p>
    <w:p w14:paraId="4F38FCAC" w14:textId="77777777" w:rsidR="00852391" w:rsidRPr="00F43E4D" w:rsidRDefault="00852391" w:rsidP="00852391">
      <w:pPr>
        <w:rPr>
          <w:szCs w:val="24"/>
        </w:rPr>
      </w:pPr>
    </w:p>
    <w:p w14:paraId="7F51CACF" w14:textId="6AF14143" w:rsidR="00852391" w:rsidRPr="00D5334A" w:rsidRDefault="00852391" w:rsidP="00852391">
      <w:pPr>
        <w:pStyle w:val="1"/>
        <w:rPr>
          <w:rFonts w:cs="Times New Roman"/>
          <w:b/>
          <w:bCs/>
          <w:szCs w:val="24"/>
        </w:rPr>
      </w:pPr>
      <w:bookmarkStart w:id="21" w:name="_Toc133920824"/>
      <w:r w:rsidRPr="00D5334A">
        <w:rPr>
          <w:rFonts w:cs="Times New Roman"/>
          <w:b/>
          <w:bCs/>
          <w:szCs w:val="24"/>
        </w:rPr>
        <w:t>6 Порядок пересмотра документов по стандартизации</w:t>
      </w:r>
      <w:bookmarkEnd w:id="21"/>
    </w:p>
    <w:p w14:paraId="0319878B" w14:textId="77777777" w:rsidR="00852391" w:rsidRPr="00F43E4D" w:rsidRDefault="00852391" w:rsidP="00852391">
      <w:pPr>
        <w:rPr>
          <w:szCs w:val="24"/>
        </w:rPr>
      </w:pPr>
    </w:p>
    <w:p w14:paraId="0E964787" w14:textId="5A280A97" w:rsidR="00852391" w:rsidRPr="00F43E4D" w:rsidRDefault="00852391" w:rsidP="00852391">
      <w:pPr>
        <w:rPr>
          <w:szCs w:val="24"/>
        </w:rPr>
      </w:pPr>
      <w:r w:rsidRPr="00F43E4D">
        <w:rPr>
          <w:szCs w:val="24"/>
        </w:rPr>
        <w:t>6.1 Пересмотр документов по стандартизации осуществляют при необходимости значительного изменения его содержания (более 50 % объема), изменения структуры и (или) наименования национального стандарта и рекомендации по стандартизации актуализации документа по стандартизации, а также при установлении в нем новых и (или) более прогрессивных требований.</w:t>
      </w:r>
    </w:p>
    <w:p w14:paraId="3642C549" w14:textId="0E653763" w:rsidR="00852391" w:rsidRPr="00F43E4D" w:rsidRDefault="00852391" w:rsidP="00852391">
      <w:pPr>
        <w:rPr>
          <w:szCs w:val="24"/>
        </w:rPr>
      </w:pPr>
      <w:r w:rsidRPr="00F43E4D">
        <w:rPr>
          <w:szCs w:val="24"/>
        </w:rPr>
        <w:t>6.2 При пересмотре документов по стандартизации разрабатывается новый документ по стандартизации взамен действующего. При этом ранее действовавший национальный стандарт и рекомендации по стандартизации отменяются, а в новом стандарте и рекомендациях по стандартизации указывается, взамен какого национального стандарта и рекомендации по стандартизации разработан.</w:t>
      </w:r>
    </w:p>
    <w:p w14:paraId="3A9740AF" w14:textId="18994AF8" w:rsidR="00852391" w:rsidRPr="00F43E4D" w:rsidRDefault="00852391" w:rsidP="00852391">
      <w:pPr>
        <w:rPr>
          <w:szCs w:val="24"/>
        </w:rPr>
      </w:pPr>
      <w:r w:rsidRPr="00F43E4D">
        <w:rPr>
          <w:szCs w:val="24"/>
        </w:rPr>
        <w:t>6.3 Новому документу по стандартизации присваивают обозначение, ранее действовавших национальных стандартов и рекомендации по стандартизации с заменой четырех последних цифр и года утверждения.</w:t>
      </w:r>
    </w:p>
    <w:p w14:paraId="57995822" w14:textId="17B736EF" w:rsidR="00852391" w:rsidRPr="00F43E4D" w:rsidRDefault="00852391" w:rsidP="00852391">
      <w:pPr>
        <w:rPr>
          <w:szCs w:val="24"/>
        </w:rPr>
      </w:pPr>
      <w:r w:rsidRPr="00F43E4D">
        <w:rPr>
          <w:szCs w:val="24"/>
        </w:rPr>
        <w:t>6.4 Проект пересматриваемого документа по стандартизации, гармонизированного с техническим регламентом, проходит обязательное согласование с разработчиком указанного технического регламента, разработчиком которого определен на территории Республики Казахстан.</w:t>
      </w:r>
    </w:p>
    <w:p w14:paraId="6FF259B5" w14:textId="5D7499B5" w:rsidR="00852391" w:rsidRPr="00F43E4D" w:rsidRDefault="00852391" w:rsidP="00852391">
      <w:pPr>
        <w:rPr>
          <w:szCs w:val="24"/>
        </w:rPr>
      </w:pPr>
      <w:r w:rsidRPr="00F43E4D">
        <w:rPr>
          <w:szCs w:val="24"/>
        </w:rPr>
        <w:t>6.5 Одновременно с пересмотром документов по стандартизации осуществляют работы по пересмотру или отмене взаимосвязанных документов по стандартизации.</w:t>
      </w:r>
    </w:p>
    <w:p w14:paraId="08A3BAE8" w14:textId="77777777" w:rsidR="00852391" w:rsidRPr="00F43E4D" w:rsidRDefault="00852391" w:rsidP="00852391">
      <w:pPr>
        <w:rPr>
          <w:szCs w:val="24"/>
        </w:rPr>
      </w:pPr>
    </w:p>
    <w:p w14:paraId="74D1B614" w14:textId="0B9F175C" w:rsidR="00852391" w:rsidRPr="00D5334A" w:rsidRDefault="00852391" w:rsidP="00852391">
      <w:pPr>
        <w:pStyle w:val="1"/>
        <w:rPr>
          <w:rFonts w:cs="Times New Roman"/>
          <w:b/>
          <w:bCs/>
          <w:szCs w:val="24"/>
        </w:rPr>
      </w:pPr>
      <w:bookmarkStart w:id="22" w:name="_Toc133920825"/>
      <w:r w:rsidRPr="00D5334A">
        <w:rPr>
          <w:rFonts w:cs="Times New Roman"/>
          <w:b/>
          <w:bCs/>
          <w:szCs w:val="24"/>
        </w:rPr>
        <w:t>7 Порядок отмены документов по стандартизации</w:t>
      </w:r>
      <w:bookmarkEnd w:id="22"/>
    </w:p>
    <w:p w14:paraId="7DFBA207" w14:textId="77777777" w:rsidR="00852391" w:rsidRPr="00F43E4D" w:rsidRDefault="00852391" w:rsidP="00852391">
      <w:pPr>
        <w:rPr>
          <w:szCs w:val="24"/>
        </w:rPr>
      </w:pPr>
    </w:p>
    <w:p w14:paraId="4240D52E" w14:textId="6E376811" w:rsidR="00852391" w:rsidRPr="00F43E4D" w:rsidRDefault="00852391" w:rsidP="00852391">
      <w:pPr>
        <w:rPr>
          <w:szCs w:val="24"/>
        </w:rPr>
      </w:pPr>
      <w:r w:rsidRPr="00F43E4D">
        <w:rPr>
          <w:szCs w:val="24"/>
        </w:rPr>
        <w:t>7.1 Отмена документов по стандартизации осуществляется в следующих случаях:</w:t>
      </w:r>
    </w:p>
    <w:p w14:paraId="4C3F26F8" w14:textId="7A6BE675" w:rsidR="00852391" w:rsidRPr="00F43E4D" w:rsidRDefault="00852391" w:rsidP="00852391">
      <w:pPr>
        <w:rPr>
          <w:szCs w:val="24"/>
        </w:rPr>
      </w:pPr>
      <w:r w:rsidRPr="00F43E4D">
        <w:rPr>
          <w:szCs w:val="24"/>
        </w:rPr>
        <w:t>- противоречия требованиям законодательства Республики Казахстан:</w:t>
      </w:r>
    </w:p>
    <w:p w14:paraId="2DC6C918" w14:textId="5E009A91" w:rsidR="00852391" w:rsidRPr="00F43E4D" w:rsidRDefault="00852391" w:rsidP="00852391">
      <w:pPr>
        <w:rPr>
          <w:szCs w:val="24"/>
        </w:rPr>
      </w:pPr>
      <w:r w:rsidRPr="00F43E4D">
        <w:rPr>
          <w:szCs w:val="24"/>
        </w:rPr>
        <w:t>- если документы по стандартизации противоречат требованиям вводимых в действие (новых и изменениям к действующим) на территории Республики Казахстан технических регламентов, иных нормативных правовых актов и гармонизированных с техническими регламентами стандартов осуществляется отмена стандартов;</w:t>
      </w:r>
    </w:p>
    <w:p w14:paraId="3E1D5EC2" w14:textId="419947AF" w:rsidR="00852391" w:rsidRPr="00F43E4D" w:rsidRDefault="00852391" w:rsidP="00852391">
      <w:pPr>
        <w:rPr>
          <w:szCs w:val="24"/>
        </w:rPr>
      </w:pPr>
      <w:r w:rsidRPr="00F43E4D">
        <w:rPr>
          <w:szCs w:val="24"/>
        </w:rPr>
        <w:t>- введения в действие нового стандарта, национального классификатора, рекомендаций по стандартизации взамен действующего;</w:t>
      </w:r>
    </w:p>
    <w:p w14:paraId="07C9056F" w14:textId="65C25E42" w:rsidR="00852391" w:rsidRPr="00F43E4D" w:rsidRDefault="00852391" w:rsidP="00852391">
      <w:pPr>
        <w:rPr>
          <w:szCs w:val="24"/>
        </w:rPr>
      </w:pPr>
      <w:r w:rsidRPr="00F43E4D">
        <w:rPr>
          <w:szCs w:val="24"/>
        </w:rPr>
        <w:t>- принятия на территории Республики Казахстан межгосударственных стандартов;</w:t>
      </w:r>
    </w:p>
    <w:p w14:paraId="45E21557" w14:textId="5F01FB19" w:rsidR="00852391" w:rsidRPr="00F43E4D" w:rsidRDefault="00852391" w:rsidP="00852391">
      <w:pPr>
        <w:rPr>
          <w:szCs w:val="24"/>
        </w:rPr>
      </w:pPr>
      <w:r w:rsidRPr="00F43E4D">
        <w:rPr>
          <w:szCs w:val="24"/>
        </w:rPr>
        <w:t>- утраты актуальности применения национального стандарта, рекомендации по стандартизации.</w:t>
      </w:r>
    </w:p>
    <w:p w14:paraId="40E6FC4E" w14:textId="3C0EAA1D" w:rsidR="00852391" w:rsidRPr="00F43E4D" w:rsidRDefault="00852391" w:rsidP="00852391">
      <w:pPr>
        <w:rPr>
          <w:szCs w:val="24"/>
        </w:rPr>
      </w:pPr>
      <w:r w:rsidRPr="00F43E4D">
        <w:rPr>
          <w:szCs w:val="24"/>
        </w:rPr>
        <w:t>7.2 Предложения об отмене документов по стандартизации с информацией о документе, его заменяющем, или отмене национального стандарта и рекомендаций по стандартизации без замены могут подавать любые заинтересованные лица, в уполномоченный орган в сфере стандартизации.</w:t>
      </w:r>
    </w:p>
    <w:p w14:paraId="786A265B" w14:textId="36E977CF" w:rsidR="00852391" w:rsidRPr="00F43E4D" w:rsidRDefault="00852391" w:rsidP="00852391">
      <w:pPr>
        <w:rPr>
          <w:szCs w:val="24"/>
        </w:rPr>
      </w:pPr>
      <w:r w:rsidRPr="00F43E4D">
        <w:rPr>
          <w:szCs w:val="24"/>
        </w:rPr>
        <w:t>7.3 Предложения об отмене должны иметь соответствующие обоснования.</w:t>
      </w:r>
    </w:p>
    <w:p w14:paraId="1B4E7216" w14:textId="40FC9AE6" w:rsidR="00852391" w:rsidRPr="00F43E4D" w:rsidRDefault="00852391" w:rsidP="00852391">
      <w:pPr>
        <w:rPr>
          <w:szCs w:val="24"/>
        </w:rPr>
      </w:pPr>
      <w:r w:rsidRPr="00F43E4D">
        <w:rPr>
          <w:szCs w:val="24"/>
        </w:rPr>
        <w:t>7.4 При отмене документов по стандартизации инициирующие отмену субъекты национальной системы стандартизации направляют в уполномоченный орган соответствующее предложение.</w:t>
      </w:r>
    </w:p>
    <w:p w14:paraId="2B7B87BE" w14:textId="6B61EAF9" w:rsidR="00852391" w:rsidRPr="00F43E4D" w:rsidRDefault="00852391" w:rsidP="00852391">
      <w:pPr>
        <w:rPr>
          <w:szCs w:val="24"/>
        </w:rPr>
      </w:pPr>
      <w:r w:rsidRPr="00F43E4D">
        <w:rPr>
          <w:szCs w:val="24"/>
        </w:rPr>
        <w:t>7.5 Ведомственный орган рассматривает вопрос об отмене документов по стандартизации после проведения анализа НОС при согласовании отраслевым государственным органом.</w:t>
      </w:r>
    </w:p>
    <w:p w14:paraId="3D133E05" w14:textId="2204652F" w:rsidR="00852391" w:rsidRPr="00F43E4D" w:rsidRDefault="00852391" w:rsidP="00852391">
      <w:pPr>
        <w:rPr>
          <w:szCs w:val="24"/>
        </w:rPr>
      </w:pPr>
      <w:r w:rsidRPr="00F43E4D">
        <w:rPr>
          <w:szCs w:val="24"/>
        </w:rPr>
        <w:lastRenderedPageBreak/>
        <w:t>7.6 НОС обеспечивает проведение анализа и рассмотрение на заседании НТС НОС предложения об отмене документов по стандартизации в течение пятнадцати календарных дней после их поступления в НОС.</w:t>
      </w:r>
    </w:p>
    <w:p w14:paraId="128E9247" w14:textId="30944E3B" w:rsidR="00852391" w:rsidRPr="00F43E4D" w:rsidRDefault="00852391" w:rsidP="00852391">
      <w:pPr>
        <w:rPr>
          <w:szCs w:val="24"/>
        </w:rPr>
      </w:pPr>
      <w:r w:rsidRPr="00F43E4D">
        <w:rPr>
          <w:szCs w:val="24"/>
        </w:rPr>
        <w:t>7.7 Результаты анализа НОС на предложение об отмене документа по стандартизации рассматриваются на заседаниях НТС. По итогам рассмотрения на заседании НТС вопроса об отмене стандарта, национального классификатора, рекомендаций по стандартизации НОС принимает соответствующее решение.</w:t>
      </w:r>
    </w:p>
    <w:p w14:paraId="4BA6FCC2" w14:textId="77777777" w:rsidR="00852391" w:rsidRPr="00F43E4D" w:rsidRDefault="00852391" w:rsidP="00852391">
      <w:pPr>
        <w:rPr>
          <w:szCs w:val="24"/>
        </w:rPr>
      </w:pPr>
    </w:p>
    <w:p w14:paraId="64E548B3" w14:textId="2701E536" w:rsidR="00852391" w:rsidRPr="00D5334A" w:rsidRDefault="00852391" w:rsidP="00852391">
      <w:pPr>
        <w:pStyle w:val="1"/>
        <w:rPr>
          <w:rFonts w:cs="Times New Roman"/>
          <w:b/>
          <w:bCs/>
          <w:szCs w:val="24"/>
        </w:rPr>
      </w:pPr>
      <w:bookmarkStart w:id="23" w:name="_Toc133920826"/>
      <w:r w:rsidRPr="00D5334A">
        <w:rPr>
          <w:rFonts w:cs="Times New Roman"/>
          <w:b/>
          <w:bCs/>
          <w:szCs w:val="24"/>
        </w:rPr>
        <w:t>8 Порядок введения в действие документов по стандартизации</w:t>
      </w:r>
      <w:bookmarkEnd w:id="23"/>
    </w:p>
    <w:p w14:paraId="273E68C4" w14:textId="77777777" w:rsidR="00852391" w:rsidRPr="00F43E4D" w:rsidRDefault="00852391" w:rsidP="00852391">
      <w:pPr>
        <w:rPr>
          <w:szCs w:val="24"/>
        </w:rPr>
      </w:pPr>
    </w:p>
    <w:p w14:paraId="2070EC5C" w14:textId="6092AB0D" w:rsidR="00852391" w:rsidRPr="00F43E4D" w:rsidRDefault="00852391" w:rsidP="00852391">
      <w:pPr>
        <w:rPr>
          <w:szCs w:val="24"/>
        </w:rPr>
      </w:pPr>
      <w:r w:rsidRPr="00F43E4D">
        <w:rPr>
          <w:szCs w:val="24"/>
        </w:rPr>
        <w:t>8.1 Уполномоченный орган в сфере стандартизации устанавливает срок введения в действие документов по стандартизации организационно-распорядительным документом.</w:t>
      </w:r>
    </w:p>
    <w:p w14:paraId="27284CD5" w14:textId="52A79FAE" w:rsidR="00852391" w:rsidRPr="00F43E4D" w:rsidRDefault="00852391" w:rsidP="00852391">
      <w:pPr>
        <w:rPr>
          <w:szCs w:val="24"/>
        </w:rPr>
      </w:pPr>
      <w:r w:rsidRPr="00F43E4D">
        <w:rPr>
          <w:szCs w:val="24"/>
        </w:rPr>
        <w:t>8.2 Дата введения в действие документов по стандартизации, а также изменений к ним, устанавливается с учетом реализации мероприятий, обеспечивающих их внедрение, сроков обновления технологий производства (выполнения услуг) объекта стандартизации, не ранее, чем через шесть месяцев со дня их утверждения согласно [2].</w:t>
      </w:r>
    </w:p>
    <w:p w14:paraId="50183ED3" w14:textId="09BE0D9A" w:rsidR="00852391" w:rsidRPr="00F43E4D" w:rsidRDefault="00852391" w:rsidP="00852391">
      <w:pPr>
        <w:rPr>
          <w:szCs w:val="24"/>
        </w:rPr>
      </w:pPr>
      <w:r w:rsidRPr="00F43E4D">
        <w:rPr>
          <w:szCs w:val="24"/>
        </w:rPr>
        <w:t>8.3 Дата введения в действие документов по стандартизации в действие не должна опережать дату ведения в реестр национальной системы стандартизации.</w:t>
      </w:r>
    </w:p>
    <w:p w14:paraId="4D2F0E60" w14:textId="6E18D0AE" w:rsidR="00852391" w:rsidRPr="00F43E4D" w:rsidRDefault="00852391" w:rsidP="00852391">
      <w:pPr>
        <w:rPr>
          <w:szCs w:val="24"/>
        </w:rPr>
      </w:pPr>
      <w:r w:rsidRPr="00F43E4D">
        <w:rPr>
          <w:szCs w:val="24"/>
        </w:rPr>
        <w:t>8.4 Допускается сокращение срока введения в действие документов по стандартизации, а также изменений к ним по решению уполномоченного органа в сфере стандартизации при условии, что они доступны заинтересованным лицам в изданном виде.</w:t>
      </w:r>
    </w:p>
    <w:p w14:paraId="3691EC77" w14:textId="38B5E50C" w:rsidR="00852391" w:rsidRPr="00F43E4D" w:rsidRDefault="00852391" w:rsidP="00852391">
      <w:pPr>
        <w:rPr>
          <w:szCs w:val="24"/>
        </w:rPr>
      </w:pPr>
      <w:r w:rsidRPr="00F43E4D">
        <w:rPr>
          <w:szCs w:val="24"/>
        </w:rPr>
        <w:t>8.5 Предложения по продлению, ограничению или снятию ограничения срока действия документов по стандартизации направляются в уполномоченный орган в сфере стандартизации, не позднее, чем за шесть месяцев до окончания срока действия стандарта.</w:t>
      </w:r>
    </w:p>
    <w:p w14:paraId="4800B04B" w14:textId="77777777" w:rsidR="00852391" w:rsidRPr="00D5334A" w:rsidRDefault="00852391" w:rsidP="00852391">
      <w:pPr>
        <w:rPr>
          <w:b/>
          <w:bCs/>
          <w:szCs w:val="24"/>
        </w:rPr>
      </w:pPr>
    </w:p>
    <w:p w14:paraId="62107904" w14:textId="76BEEBD8" w:rsidR="00852391" w:rsidRPr="00D5334A" w:rsidRDefault="00852391" w:rsidP="00852391">
      <w:pPr>
        <w:pStyle w:val="1"/>
        <w:rPr>
          <w:rFonts w:cs="Times New Roman"/>
          <w:b/>
          <w:bCs/>
          <w:szCs w:val="24"/>
        </w:rPr>
      </w:pPr>
      <w:bookmarkStart w:id="24" w:name="_Toc133920827"/>
      <w:r w:rsidRPr="00D5334A">
        <w:rPr>
          <w:rFonts w:cs="Times New Roman"/>
          <w:b/>
          <w:bCs/>
          <w:szCs w:val="24"/>
        </w:rPr>
        <w:t>9 Порядок внесения поправок в документы по стандартизации</w:t>
      </w:r>
      <w:bookmarkEnd w:id="24"/>
    </w:p>
    <w:p w14:paraId="5E8CB7BC" w14:textId="77777777" w:rsidR="00852391" w:rsidRPr="00D5334A" w:rsidRDefault="00852391" w:rsidP="00852391">
      <w:pPr>
        <w:rPr>
          <w:b/>
          <w:bCs/>
          <w:szCs w:val="24"/>
        </w:rPr>
      </w:pPr>
    </w:p>
    <w:p w14:paraId="41E356A8" w14:textId="26802361" w:rsidR="00852391" w:rsidRPr="00F43E4D" w:rsidRDefault="00852391" w:rsidP="00852391">
      <w:pPr>
        <w:rPr>
          <w:szCs w:val="24"/>
        </w:rPr>
      </w:pPr>
      <w:r w:rsidRPr="00F43E4D">
        <w:rPr>
          <w:szCs w:val="24"/>
        </w:rPr>
        <w:t>9.1 При необходимости уточнения формулировки исключающей двойное толкование или неоднозначное толкование, требует необходимость редакционное уточнение не меняющей смысл, означающий юридического или технического характера, исправления ошибок, допущенных при утверждении, регистрации и (или) техническом редактировании исправления ошибок, допущенных при утверждении, регистрации и (или) техническом редактировании, к национальным стандартам и рекомендациям по стандартизации оформляют поправки.</w:t>
      </w:r>
    </w:p>
    <w:p w14:paraId="49804518" w14:textId="74DF91AD" w:rsidR="00852391" w:rsidRPr="00F43E4D" w:rsidRDefault="00852391" w:rsidP="00852391">
      <w:pPr>
        <w:rPr>
          <w:szCs w:val="24"/>
        </w:rPr>
      </w:pPr>
      <w:r w:rsidRPr="00F43E4D">
        <w:rPr>
          <w:szCs w:val="24"/>
        </w:rPr>
        <w:t>9.2 Поправки не должны носить характер изменений к национальным стандартам и рекомендациям по стандартизации. Не допускается поправками вводить новые пункты в национальные стандарты и рекомендации по стандартизации.</w:t>
      </w:r>
    </w:p>
    <w:p w14:paraId="58E7904B" w14:textId="414FA6F3" w:rsidR="00852391" w:rsidRPr="00F43E4D" w:rsidRDefault="00852391" w:rsidP="00852391">
      <w:pPr>
        <w:rPr>
          <w:szCs w:val="24"/>
        </w:rPr>
      </w:pPr>
      <w:r w:rsidRPr="00F43E4D">
        <w:rPr>
          <w:szCs w:val="24"/>
        </w:rPr>
        <w:t>9.3 Поправками можно исправлять ошибки редакционного и технического характера, не изменяющие нормы и требования стандартов.</w:t>
      </w:r>
    </w:p>
    <w:p w14:paraId="39376498" w14:textId="3CC16814" w:rsidR="00852391" w:rsidRPr="00F43E4D" w:rsidRDefault="00852391" w:rsidP="00852391">
      <w:pPr>
        <w:rPr>
          <w:szCs w:val="24"/>
        </w:rPr>
      </w:pPr>
      <w:r w:rsidRPr="00F43E4D">
        <w:rPr>
          <w:szCs w:val="24"/>
        </w:rPr>
        <w:t>9.4 Поправки к национальным стандартам и рекомендациям по стандартизации оформляет разработчик или по согласованию с ними, другие заинтересованные лица и представляют их для рассмотрения в НОС.</w:t>
      </w:r>
    </w:p>
    <w:p w14:paraId="742D47E6" w14:textId="55EB526F" w:rsidR="00852391" w:rsidRPr="00F43E4D" w:rsidRDefault="00852391" w:rsidP="00852391">
      <w:pPr>
        <w:rPr>
          <w:szCs w:val="24"/>
        </w:rPr>
      </w:pPr>
      <w:r w:rsidRPr="00F43E4D">
        <w:rPr>
          <w:szCs w:val="24"/>
        </w:rPr>
        <w:t xml:space="preserve">9.5 Поправки оформляются согласно приложению </w:t>
      </w:r>
      <w:r w:rsidR="0047328E">
        <w:rPr>
          <w:szCs w:val="24"/>
        </w:rPr>
        <w:t>Е</w:t>
      </w:r>
      <w:r w:rsidRPr="00F43E4D">
        <w:rPr>
          <w:szCs w:val="24"/>
        </w:rPr>
        <w:t>.</w:t>
      </w:r>
    </w:p>
    <w:p w14:paraId="082C3499" w14:textId="7A0C4067" w:rsidR="00852391" w:rsidRPr="00F43E4D" w:rsidRDefault="00852391" w:rsidP="00852391">
      <w:pPr>
        <w:rPr>
          <w:szCs w:val="24"/>
        </w:rPr>
      </w:pPr>
      <w:r w:rsidRPr="00F43E4D">
        <w:rPr>
          <w:szCs w:val="24"/>
        </w:rPr>
        <w:t>9.6 Поправки представляют в НОС на рассмотрение на государственном и русском языках с сопроводительным письмом, пояснительной запиской и документами, подтверждающими правомочность их внесения.</w:t>
      </w:r>
    </w:p>
    <w:p w14:paraId="22EA96BE" w14:textId="4B4A1E83" w:rsidR="00852391" w:rsidRPr="00F43E4D" w:rsidRDefault="00852391" w:rsidP="00852391">
      <w:pPr>
        <w:rPr>
          <w:szCs w:val="24"/>
        </w:rPr>
      </w:pPr>
      <w:r w:rsidRPr="00F43E4D">
        <w:rPr>
          <w:szCs w:val="24"/>
        </w:rPr>
        <w:t>9.7 При отсутствии отдельных документов (например, актов испытаний продукции или заключений контролирующих организаций), обоснование поправки может приводиться в пояснительной записке.</w:t>
      </w:r>
    </w:p>
    <w:p w14:paraId="1CA5C39A" w14:textId="7FBA282C" w:rsidR="00852391" w:rsidRPr="00F43E4D" w:rsidRDefault="00852391" w:rsidP="00852391">
      <w:pPr>
        <w:rPr>
          <w:szCs w:val="24"/>
        </w:rPr>
      </w:pPr>
      <w:r w:rsidRPr="00F43E4D">
        <w:rPr>
          <w:szCs w:val="24"/>
        </w:rPr>
        <w:lastRenderedPageBreak/>
        <w:t>9.8 После рассмотрения поправки на НТС НОС передает оформленную поправку для опубликования в очередном информационном указателе стандартов.</w:t>
      </w:r>
    </w:p>
    <w:p w14:paraId="5D86532E" w14:textId="6A28E68B" w:rsidR="00852391" w:rsidRPr="00F43E4D" w:rsidRDefault="00852391" w:rsidP="00852391">
      <w:pPr>
        <w:rPr>
          <w:szCs w:val="24"/>
        </w:rPr>
      </w:pPr>
      <w:r w:rsidRPr="00F43E4D">
        <w:rPr>
          <w:szCs w:val="24"/>
        </w:rPr>
        <w:t>9.9 Опубликованные к стандартам поправки включаются в состав дела стандарта в соответствии с СТ РК 1.22.</w:t>
      </w:r>
    </w:p>
    <w:p w14:paraId="6928A266" w14:textId="77777777" w:rsidR="00852391" w:rsidRPr="00F43E4D" w:rsidRDefault="00852391" w:rsidP="00852391">
      <w:pPr>
        <w:rPr>
          <w:szCs w:val="24"/>
        </w:rPr>
      </w:pPr>
    </w:p>
    <w:p w14:paraId="753F5C54" w14:textId="65E82A09" w:rsidR="009346CE" w:rsidRPr="00F43E4D" w:rsidRDefault="009346CE" w:rsidP="00852391">
      <w:pPr>
        <w:spacing w:after="160" w:line="259" w:lineRule="auto"/>
        <w:ind w:firstLine="0"/>
        <w:jc w:val="left"/>
        <w:rPr>
          <w:szCs w:val="24"/>
        </w:rPr>
      </w:pPr>
      <w:r w:rsidRPr="00F43E4D">
        <w:rPr>
          <w:szCs w:val="24"/>
        </w:rPr>
        <w:br w:type="page"/>
      </w:r>
    </w:p>
    <w:p w14:paraId="7BA02BBF" w14:textId="77777777" w:rsidR="00082817" w:rsidRPr="00D5334A" w:rsidRDefault="00082817" w:rsidP="00082817">
      <w:pPr>
        <w:pStyle w:val="1"/>
        <w:ind w:firstLine="0"/>
        <w:jc w:val="center"/>
        <w:rPr>
          <w:rFonts w:cs="Times New Roman"/>
          <w:b/>
          <w:bCs/>
          <w:szCs w:val="24"/>
        </w:rPr>
      </w:pPr>
      <w:bookmarkStart w:id="25" w:name="_Toc133920828"/>
      <w:r w:rsidRPr="00D5334A">
        <w:rPr>
          <w:rFonts w:cs="Times New Roman"/>
          <w:b/>
          <w:bCs/>
          <w:szCs w:val="24"/>
        </w:rPr>
        <w:lastRenderedPageBreak/>
        <w:t xml:space="preserve">Приложение </w:t>
      </w:r>
      <w:r>
        <w:rPr>
          <w:rFonts w:cs="Times New Roman"/>
          <w:b/>
          <w:bCs/>
          <w:szCs w:val="24"/>
        </w:rPr>
        <w:t>А</w:t>
      </w:r>
      <w:bookmarkEnd w:id="25"/>
    </w:p>
    <w:p w14:paraId="4ABB355F" w14:textId="77777777" w:rsidR="00082817" w:rsidRPr="00F43E4D" w:rsidRDefault="00082817" w:rsidP="00082817">
      <w:pPr>
        <w:ind w:firstLine="0"/>
        <w:jc w:val="center"/>
        <w:rPr>
          <w:i/>
          <w:iCs/>
          <w:szCs w:val="24"/>
        </w:rPr>
      </w:pPr>
      <w:r w:rsidRPr="00F43E4D">
        <w:rPr>
          <w:i/>
          <w:iCs/>
          <w:szCs w:val="24"/>
        </w:rPr>
        <w:t>(информационное)</w:t>
      </w:r>
    </w:p>
    <w:p w14:paraId="0AFB6870" w14:textId="77777777" w:rsidR="00082817" w:rsidRPr="00F43E4D" w:rsidRDefault="00082817" w:rsidP="00082817">
      <w:pPr>
        <w:jc w:val="center"/>
        <w:rPr>
          <w:i/>
          <w:iCs/>
          <w:szCs w:val="24"/>
        </w:rPr>
      </w:pPr>
    </w:p>
    <w:p w14:paraId="69E24BE1" w14:textId="77777777" w:rsidR="00082817" w:rsidRPr="00D5334A" w:rsidRDefault="00082817" w:rsidP="00082817">
      <w:pPr>
        <w:ind w:firstLine="0"/>
        <w:jc w:val="center"/>
        <w:rPr>
          <w:b/>
          <w:bCs/>
          <w:szCs w:val="24"/>
        </w:rPr>
      </w:pPr>
      <w:r w:rsidRPr="00D5334A">
        <w:rPr>
          <w:b/>
          <w:bCs/>
          <w:szCs w:val="24"/>
        </w:rPr>
        <w:t>Алгоритм внедрения стандартов</w:t>
      </w:r>
    </w:p>
    <w:p w14:paraId="2985E39C" w14:textId="77777777" w:rsidR="00082817" w:rsidRPr="00F43E4D" w:rsidRDefault="00082817" w:rsidP="00082817">
      <w:pPr>
        <w:ind w:firstLine="0"/>
        <w:jc w:val="center"/>
        <w:rPr>
          <w:i/>
          <w:iCs/>
          <w:szCs w:val="24"/>
        </w:rPr>
      </w:pPr>
    </w:p>
    <w:p w14:paraId="1079AE98" w14:textId="77777777" w:rsidR="00082817" w:rsidRPr="00D5334A" w:rsidRDefault="00082817" w:rsidP="00082817">
      <w:pPr>
        <w:rPr>
          <w:b/>
          <w:bCs/>
          <w:szCs w:val="24"/>
        </w:rPr>
      </w:pPr>
      <w:r>
        <w:rPr>
          <w:b/>
          <w:bCs/>
          <w:szCs w:val="24"/>
        </w:rPr>
        <w:t>А</w:t>
      </w:r>
      <w:r w:rsidRPr="00D5334A">
        <w:rPr>
          <w:b/>
          <w:bCs/>
          <w:szCs w:val="24"/>
        </w:rPr>
        <w:t>.1 Аналитическая часть</w:t>
      </w:r>
    </w:p>
    <w:p w14:paraId="272BA54F" w14:textId="77777777" w:rsidR="00082817" w:rsidRPr="00F43E4D" w:rsidRDefault="00082817" w:rsidP="00082817">
      <w:pPr>
        <w:rPr>
          <w:szCs w:val="24"/>
        </w:rPr>
      </w:pPr>
    </w:p>
    <w:p w14:paraId="507181FE" w14:textId="77777777" w:rsidR="00082817" w:rsidRPr="00F43E4D" w:rsidRDefault="00082817" w:rsidP="00082817">
      <w:pPr>
        <w:rPr>
          <w:szCs w:val="24"/>
        </w:rPr>
      </w:pPr>
      <w:r>
        <w:rPr>
          <w:szCs w:val="24"/>
        </w:rPr>
        <w:t>А</w:t>
      </w:r>
      <w:r w:rsidRPr="00F43E4D">
        <w:rPr>
          <w:szCs w:val="24"/>
        </w:rPr>
        <w:t>.1.1 Анализ проблем отрасли (продукция, процессы, услуги):</w:t>
      </w:r>
    </w:p>
    <w:p w14:paraId="2D94D341" w14:textId="77777777" w:rsidR="00082817" w:rsidRPr="00F43E4D" w:rsidRDefault="00082817" w:rsidP="00082817">
      <w:pPr>
        <w:rPr>
          <w:szCs w:val="24"/>
        </w:rPr>
      </w:pPr>
      <w:r w:rsidRPr="00F43E4D">
        <w:rPr>
          <w:szCs w:val="24"/>
        </w:rPr>
        <w:t>- характеристика отрасли;</w:t>
      </w:r>
    </w:p>
    <w:p w14:paraId="41792042" w14:textId="77777777" w:rsidR="00082817" w:rsidRPr="00F43E4D" w:rsidRDefault="00082817" w:rsidP="00082817">
      <w:pPr>
        <w:rPr>
          <w:szCs w:val="24"/>
        </w:rPr>
      </w:pPr>
      <w:r w:rsidRPr="00F43E4D">
        <w:rPr>
          <w:szCs w:val="24"/>
        </w:rPr>
        <w:t>- выявление внутрихозяйственных резервов увеличения выпуска и реализации продукции за счет стандартизации;</w:t>
      </w:r>
    </w:p>
    <w:p w14:paraId="5ED74DEE" w14:textId="77777777" w:rsidR="00082817" w:rsidRPr="00F43E4D" w:rsidRDefault="00082817" w:rsidP="00082817">
      <w:pPr>
        <w:rPr>
          <w:szCs w:val="24"/>
        </w:rPr>
      </w:pPr>
      <w:r w:rsidRPr="00F43E4D">
        <w:rPr>
          <w:szCs w:val="24"/>
        </w:rPr>
        <w:t>- роль и тенденции развития предприятий внутри отрасли;</w:t>
      </w:r>
    </w:p>
    <w:p w14:paraId="04D58805" w14:textId="77777777" w:rsidR="00082817" w:rsidRPr="00F43E4D" w:rsidRDefault="00082817" w:rsidP="00082817">
      <w:pPr>
        <w:rPr>
          <w:szCs w:val="24"/>
        </w:rPr>
      </w:pPr>
      <w:r w:rsidRPr="00F43E4D">
        <w:rPr>
          <w:szCs w:val="24"/>
        </w:rPr>
        <w:t>- изучение факторов, влияющих на деятельность предприятия (SWOT-анализ).</w:t>
      </w:r>
    </w:p>
    <w:p w14:paraId="0ECFD227" w14:textId="77777777" w:rsidR="00082817" w:rsidRPr="00F43E4D" w:rsidRDefault="00082817" w:rsidP="00082817">
      <w:pPr>
        <w:rPr>
          <w:szCs w:val="24"/>
        </w:rPr>
      </w:pPr>
      <w:r>
        <w:rPr>
          <w:szCs w:val="24"/>
        </w:rPr>
        <w:t>А</w:t>
      </w:r>
      <w:r w:rsidRPr="00F43E4D">
        <w:rPr>
          <w:szCs w:val="24"/>
        </w:rPr>
        <w:t>.1.2 Материально-техническое</w:t>
      </w:r>
      <w:r w:rsidRPr="00F43E4D">
        <w:rPr>
          <w:szCs w:val="24"/>
        </w:rPr>
        <w:tab/>
        <w:t>оснащение</w:t>
      </w:r>
      <w:r w:rsidRPr="00F43E4D">
        <w:rPr>
          <w:szCs w:val="24"/>
        </w:rPr>
        <w:tab/>
        <w:t>производства</w:t>
      </w:r>
      <w:r w:rsidRPr="00F43E4D">
        <w:rPr>
          <w:szCs w:val="24"/>
        </w:rPr>
        <w:tab/>
        <w:t>(требования</w:t>
      </w:r>
      <w:r w:rsidRPr="00F43E4D">
        <w:rPr>
          <w:szCs w:val="24"/>
        </w:rPr>
        <w:tab/>
        <w:t>к применяемым материалам, оборудованию, приспособлениям, инструменту):</w:t>
      </w:r>
    </w:p>
    <w:p w14:paraId="55BDEDB2" w14:textId="77777777" w:rsidR="00082817" w:rsidRPr="00F43E4D" w:rsidRDefault="00082817" w:rsidP="00082817">
      <w:pPr>
        <w:rPr>
          <w:szCs w:val="24"/>
        </w:rPr>
      </w:pPr>
      <w:r w:rsidRPr="00F43E4D">
        <w:rPr>
          <w:szCs w:val="24"/>
        </w:rPr>
        <w:t>- маркетинговые исследования рынка по конкретным видам ресурсов;</w:t>
      </w:r>
    </w:p>
    <w:p w14:paraId="7254A319" w14:textId="77777777" w:rsidR="00082817" w:rsidRPr="00F43E4D" w:rsidRDefault="00082817" w:rsidP="00082817">
      <w:pPr>
        <w:rPr>
          <w:szCs w:val="24"/>
        </w:rPr>
      </w:pPr>
      <w:r w:rsidRPr="00F43E4D">
        <w:rPr>
          <w:szCs w:val="24"/>
        </w:rPr>
        <w:t>- выявление потребности в материалах, планирование потребности;</w:t>
      </w:r>
    </w:p>
    <w:p w14:paraId="3401E354" w14:textId="77777777" w:rsidR="00082817" w:rsidRPr="00F43E4D" w:rsidRDefault="00082817" w:rsidP="00082817">
      <w:pPr>
        <w:rPr>
          <w:szCs w:val="24"/>
        </w:rPr>
      </w:pPr>
      <w:r w:rsidRPr="00F43E4D">
        <w:rPr>
          <w:szCs w:val="24"/>
        </w:rPr>
        <w:t>- складирование, хранение, учет расходования материалов;</w:t>
      </w:r>
    </w:p>
    <w:p w14:paraId="477AE10F" w14:textId="77777777" w:rsidR="00082817" w:rsidRPr="00F43E4D" w:rsidRDefault="00082817" w:rsidP="00082817">
      <w:pPr>
        <w:rPr>
          <w:szCs w:val="24"/>
        </w:rPr>
      </w:pPr>
      <w:r w:rsidRPr="00F43E4D">
        <w:rPr>
          <w:szCs w:val="24"/>
        </w:rPr>
        <w:t>- анализ расходования материалов (сырье, материалы для оборудования, материалы, используемые при проведении испытаний и т.д.);</w:t>
      </w:r>
    </w:p>
    <w:p w14:paraId="5018EA98" w14:textId="77777777" w:rsidR="00082817" w:rsidRPr="00F43E4D" w:rsidRDefault="00082817" w:rsidP="00082817">
      <w:pPr>
        <w:rPr>
          <w:szCs w:val="24"/>
        </w:rPr>
      </w:pPr>
      <w:r w:rsidRPr="00F43E4D">
        <w:rPr>
          <w:szCs w:val="24"/>
        </w:rPr>
        <w:t>- обеспечение соответствия исходного сырья, материалов, заготовок и полуфабрикатов установленным требованиям по химическому составу и структуре, стабильности химических и физико-механических свойств, точности по геометрической форме и размерам.</w:t>
      </w:r>
    </w:p>
    <w:p w14:paraId="66ECA381" w14:textId="77777777" w:rsidR="00082817" w:rsidRPr="00F43E4D" w:rsidRDefault="00082817" w:rsidP="00082817">
      <w:pPr>
        <w:rPr>
          <w:szCs w:val="24"/>
        </w:rPr>
      </w:pPr>
      <w:r>
        <w:rPr>
          <w:szCs w:val="24"/>
        </w:rPr>
        <w:t>А</w:t>
      </w:r>
      <w:r w:rsidRPr="00F43E4D">
        <w:rPr>
          <w:szCs w:val="24"/>
        </w:rPr>
        <w:t>.1.3 Проверка требований на патентную чистоту объекта стандартизации:</w:t>
      </w:r>
    </w:p>
    <w:p w14:paraId="1F498759" w14:textId="77777777" w:rsidR="00082817" w:rsidRPr="00F43E4D" w:rsidRDefault="00082817" w:rsidP="00082817">
      <w:pPr>
        <w:rPr>
          <w:szCs w:val="24"/>
        </w:rPr>
      </w:pPr>
      <w:r w:rsidRPr="00F43E4D">
        <w:rPr>
          <w:szCs w:val="24"/>
        </w:rPr>
        <w:t>- проведение работ и, при необходимости, получение лицензий, патентов, ноу-хау.</w:t>
      </w:r>
    </w:p>
    <w:p w14:paraId="62DA21FE" w14:textId="77777777" w:rsidR="00082817" w:rsidRPr="00F43E4D" w:rsidRDefault="00082817" w:rsidP="00082817">
      <w:pPr>
        <w:rPr>
          <w:szCs w:val="24"/>
        </w:rPr>
      </w:pPr>
      <w:r>
        <w:rPr>
          <w:szCs w:val="24"/>
        </w:rPr>
        <w:t>А</w:t>
      </w:r>
      <w:r w:rsidRPr="00F43E4D">
        <w:rPr>
          <w:szCs w:val="24"/>
        </w:rPr>
        <w:t>.1.4 Аналитический обзор по потенциальным пользователям:</w:t>
      </w:r>
    </w:p>
    <w:p w14:paraId="6557041C" w14:textId="77777777" w:rsidR="00082817" w:rsidRPr="00F43E4D" w:rsidRDefault="00082817" w:rsidP="00082817">
      <w:pPr>
        <w:rPr>
          <w:szCs w:val="24"/>
        </w:rPr>
      </w:pPr>
      <w:r w:rsidRPr="00F43E4D">
        <w:rPr>
          <w:szCs w:val="24"/>
        </w:rPr>
        <w:t>- определение востребованности стандартов субъектами национальной системы стандартизации (государственные органы в пределах своей компетенции, технические комитеты по стандартизации, производители, поставщики, органы по подтверждению соответствия, испытательные лаборатории и центры, отраслевые ассоциации).</w:t>
      </w:r>
    </w:p>
    <w:p w14:paraId="56458328" w14:textId="77777777" w:rsidR="00082817" w:rsidRPr="00F43E4D" w:rsidRDefault="00082817" w:rsidP="00082817">
      <w:pPr>
        <w:rPr>
          <w:szCs w:val="24"/>
        </w:rPr>
      </w:pPr>
    </w:p>
    <w:p w14:paraId="43C57F55" w14:textId="77777777" w:rsidR="00082817" w:rsidRPr="00D5334A" w:rsidRDefault="00082817" w:rsidP="00082817">
      <w:pPr>
        <w:rPr>
          <w:b/>
          <w:bCs/>
          <w:szCs w:val="24"/>
        </w:rPr>
      </w:pPr>
      <w:r>
        <w:rPr>
          <w:b/>
          <w:bCs/>
          <w:szCs w:val="24"/>
        </w:rPr>
        <w:t>А</w:t>
      </w:r>
      <w:r w:rsidRPr="00D5334A">
        <w:rPr>
          <w:b/>
          <w:bCs/>
          <w:szCs w:val="24"/>
        </w:rPr>
        <w:t>.2 Научно-исследовательские и опытно-конструкторские работы</w:t>
      </w:r>
    </w:p>
    <w:p w14:paraId="0AB2A5A4" w14:textId="77777777" w:rsidR="00082817" w:rsidRPr="00F43E4D" w:rsidRDefault="00082817" w:rsidP="00082817">
      <w:pPr>
        <w:rPr>
          <w:szCs w:val="24"/>
        </w:rPr>
      </w:pPr>
    </w:p>
    <w:p w14:paraId="02893C2E" w14:textId="77777777" w:rsidR="00082817" w:rsidRPr="00F43E4D" w:rsidRDefault="00082817" w:rsidP="00082817">
      <w:pPr>
        <w:rPr>
          <w:szCs w:val="24"/>
        </w:rPr>
      </w:pPr>
      <w:r>
        <w:rPr>
          <w:szCs w:val="24"/>
        </w:rPr>
        <w:t>А</w:t>
      </w:r>
      <w:r w:rsidRPr="00F43E4D">
        <w:rPr>
          <w:szCs w:val="24"/>
        </w:rPr>
        <w:t>.2.1 Рекомендации технологических процессов на конкретную продукцию с учетом наилучших доступных технологий:</w:t>
      </w:r>
    </w:p>
    <w:p w14:paraId="65D65BA5" w14:textId="77777777" w:rsidR="00082817" w:rsidRPr="00F43E4D" w:rsidRDefault="00082817" w:rsidP="00082817">
      <w:pPr>
        <w:rPr>
          <w:szCs w:val="24"/>
        </w:rPr>
      </w:pPr>
      <w:r w:rsidRPr="00F43E4D">
        <w:rPr>
          <w:szCs w:val="24"/>
        </w:rPr>
        <w:t>- применение технологий производства продукции (товаров), выполнения работ, оказания услуг, определяемая на основе современных достижений науки и техники и наилучшего сочетания критериев достижения целей охраны окружающей среды при условии наличия технической возможности ее применения.</w:t>
      </w:r>
    </w:p>
    <w:p w14:paraId="6B86A5DA" w14:textId="77777777" w:rsidR="00082817" w:rsidRPr="00F43E4D" w:rsidRDefault="00082817" w:rsidP="00082817">
      <w:pPr>
        <w:rPr>
          <w:szCs w:val="24"/>
        </w:rPr>
      </w:pPr>
      <w:r>
        <w:rPr>
          <w:szCs w:val="24"/>
        </w:rPr>
        <w:t>А</w:t>
      </w:r>
      <w:r w:rsidRPr="00F43E4D">
        <w:rPr>
          <w:szCs w:val="24"/>
        </w:rPr>
        <w:t>.2.2 Апробация стандартов на методы испытаний в аккредитованных лабораториях (на установках, стендах):</w:t>
      </w:r>
    </w:p>
    <w:p w14:paraId="27959608" w14:textId="77777777" w:rsidR="00082817" w:rsidRPr="00F43E4D" w:rsidRDefault="00082817" w:rsidP="00082817">
      <w:pPr>
        <w:rPr>
          <w:szCs w:val="24"/>
        </w:rPr>
      </w:pPr>
      <w:r w:rsidRPr="00F43E4D">
        <w:rPr>
          <w:szCs w:val="24"/>
        </w:rPr>
        <w:t>- В процессе разработки стандартов по выбору и проверке новых технических решений, обеспечивающих достижение основных потребительских свойств продукции, могут быть проведены лабораторные исследовательские, стендовые и другие испытания, а также доводочные испытания экспериментальных и опытных образцов продукции в условиях, имитирующих реальные условия эксплуатации (потребления), при этом учитывают патентно-правовые аспекты хозяйственного использования этих технических решений.</w:t>
      </w:r>
    </w:p>
    <w:p w14:paraId="30A971DF" w14:textId="77777777" w:rsidR="00082817" w:rsidRPr="00F43E4D" w:rsidRDefault="00082817" w:rsidP="00082817">
      <w:pPr>
        <w:rPr>
          <w:szCs w:val="24"/>
        </w:rPr>
      </w:pPr>
      <w:r w:rsidRPr="00F43E4D">
        <w:rPr>
          <w:szCs w:val="24"/>
        </w:rPr>
        <w:lastRenderedPageBreak/>
        <w:t>К началу проведения испытаний должны быть завершены мероприятия по их подготовке, предусматривающие:</w:t>
      </w:r>
    </w:p>
    <w:p w14:paraId="6F823DFE" w14:textId="77777777" w:rsidR="00082817" w:rsidRPr="00F43E4D" w:rsidRDefault="00082817" w:rsidP="00082817">
      <w:pPr>
        <w:rPr>
          <w:szCs w:val="24"/>
        </w:rPr>
      </w:pPr>
      <w:r w:rsidRPr="00F43E4D">
        <w:rPr>
          <w:szCs w:val="24"/>
        </w:rPr>
        <w:t>- наличие, годность и готовность на месте проведения испытаний средств материально-технического и метрологического обеспечения, гарантирующих создание условий и режимов испытаний, соответствующих указанным в программе испытаний;</w:t>
      </w:r>
    </w:p>
    <w:p w14:paraId="72912C23" w14:textId="77777777" w:rsidR="00082817" w:rsidRPr="00F43E4D" w:rsidRDefault="00082817" w:rsidP="00082817">
      <w:pPr>
        <w:rPr>
          <w:szCs w:val="24"/>
        </w:rPr>
      </w:pPr>
      <w:r w:rsidRPr="00F43E4D">
        <w:rPr>
          <w:szCs w:val="24"/>
        </w:rPr>
        <w:t>- обучение и при необходимости аттестацию персонала, допускаемого к испытаниям;</w:t>
      </w:r>
    </w:p>
    <w:p w14:paraId="46572616" w14:textId="77777777" w:rsidR="00082817" w:rsidRPr="00F43E4D" w:rsidRDefault="00082817" w:rsidP="00082817">
      <w:pPr>
        <w:rPr>
          <w:szCs w:val="24"/>
        </w:rPr>
      </w:pPr>
      <w:r w:rsidRPr="00F43E4D">
        <w:rPr>
          <w:szCs w:val="24"/>
        </w:rPr>
        <w:t>- назначение комиссии либо соответствующих организаций (предприятий) и их служб (если комиссия не назначается);</w:t>
      </w:r>
    </w:p>
    <w:p w14:paraId="185CFF13" w14:textId="77777777" w:rsidR="00082817" w:rsidRPr="00F43E4D" w:rsidRDefault="00082817" w:rsidP="00082817">
      <w:pPr>
        <w:rPr>
          <w:szCs w:val="24"/>
        </w:rPr>
      </w:pPr>
      <w:r w:rsidRPr="00F43E4D">
        <w:rPr>
          <w:szCs w:val="24"/>
        </w:rPr>
        <w:t>- своевременное представление к месту испытаний опытного образца продукции с комплектом конструкторской, нормативной, справочной и другой документации, предусмотренной программой испытаний.</w:t>
      </w:r>
    </w:p>
    <w:p w14:paraId="42B230A7" w14:textId="77777777" w:rsidR="00082817" w:rsidRPr="00F43E4D" w:rsidRDefault="00082817" w:rsidP="00082817">
      <w:pPr>
        <w:rPr>
          <w:szCs w:val="24"/>
        </w:rPr>
      </w:pPr>
      <w:r w:rsidRPr="00F43E4D">
        <w:rPr>
          <w:szCs w:val="24"/>
        </w:rPr>
        <w:t>В процессе испытаний ход и результаты испытаний документально фиксируют по форме и в сроки, предусмотренные в программе испытаний.</w:t>
      </w:r>
    </w:p>
    <w:p w14:paraId="49014BB6" w14:textId="77777777" w:rsidR="00082817" w:rsidRPr="00F43E4D" w:rsidRDefault="00082817" w:rsidP="00082817">
      <w:pPr>
        <w:rPr>
          <w:szCs w:val="24"/>
        </w:rPr>
      </w:pPr>
      <w:r>
        <w:rPr>
          <w:szCs w:val="24"/>
        </w:rPr>
        <w:t>А</w:t>
      </w:r>
      <w:r w:rsidRPr="00F43E4D">
        <w:rPr>
          <w:szCs w:val="24"/>
        </w:rPr>
        <w:t>.2.3 Исследование взаимозаменяемости материалов, машин и оборудования, на аналоги по СТ РК и ГОСТ:</w:t>
      </w:r>
    </w:p>
    <w:p w14:paraId="51C2652D" w14:textId="77777777" w:rsidR="00082817" w:rsidRPr="00F43E4D" w:rsidRDefault="00082817" w:rsidP="00082817">
      <w:pPr>
        <w:rPr>
          <w:szCs w:val="24"/>
        </w:rPr>
      </w:pPr>
      <w:r w:rsidRPr="00F43E4D">
        <w:rPr>
          <w:szCs w:val="24"/>
        </w:rPr>
        <w:t>- определяется уровень и стабильность характеристик рабочего процесса, размерами, формой и другими геометрическими параметрами деталей и составных частей машин и оборудования, уровень механических, физических и химических свойств материалов, из которых изготовлены детали;</w:t>
      </w:r>
    </w:p>
    <w:p w14:paraId="29B043F2" w14:textId="77777777" w:rsidR="00082817" w:rsidRPr="00F43E4D" w:rsidRDefault="00082817" w:rsidP="00082817">
      <w:pPr>
        <w:rPr>
          <w:szCs w:val="24"/>
        </w:rPr>
      </w:pPr>
      <w:r w:rsidRPr="00F43E4D">
        <w:rPr>
          <w:szCs w:val="24"/>
        </w:rPr>
        <w:t>- анализ эффективности использования ресурсов.</w:t>
      </w:r>
    </w:p>
    <w:p w14:paraId="6A2B5129" w14:textId="77777777" w:rsidR="00082817" w:rsidRPr="00F43E4D" w:rsidRDefault="00082817" w:rsidP="00082817">
      <w:pPr>
        <w:rPr>
          <w:szCs w:val="24"/>
        </w:rPr>
      </w:pPr>
      <w:r>
        <w:rPr>
          <w:szCs w:val="24"/>
        </w:rPr>
        <w:t>А</w:t>
      </w:r>
      <w:r w:rsidRPr="00F43E4D">
        <w:rPr>
          <w:szCs w:val="24"/>
        </w:rPr>
        <w:t>.2.4 Проверка результатов сходимости, погрешности (по стандартам на методы испытаний):</w:t>
      </w:r>
    </w:p>
    <w:p w14:paraId="1AD57F38" w14:textId="77777777" w:rsidR="00082817" w:rsidRPr="00F43E4D" w:rsidRDefault="00082817" w:rsidP="00082817">
      <w:pPr>
        <w:rPr>
          <w:szCs w:val="24"/>
        </w:rPr>
      </w:pPr>
      <w:r w:rsidRPr="00F43E4D">
        <w:rPr>
          <w:szCs w:val="24"/>
        </w:rPr>
        <w:t>- проверка приемлемости результатов испытаний, полученных в условиях сходимости или воспроизводимости;</w:t>
      </w:r>
    </w:p>
    <w:p w14:paraId="0B7E3B59" w14:textId="77777777" w:rsidR="00082817" w:rsidRPr="00F43E4D" w:rsidRDefault="00082817" w:rsidP="00082817">
      <w:pPr>
        <w:rPr>
          <w:szCs w:val="24"/>
        </w:rPr>
      </w:pPr>
      <w:r w:rsidRPr="00F43E4D">
        <w:rPr>
          <w:szCs w:val="24"/>
        </w:rPr>
        <w:t>- определение доверительных границ для истинного значения устанавливаемого свойства по результатам испытаний, полученным в условиях сходимости или воспроизводимости;</w:t>
      </w:r>
    </w:p>
    <w:p w14:paraId="04B77B0F" w14:textId="77777777" w:rsidR="00082817" w:rsidRPr="00F43E4D" w:rsidRDefault="00082817" w:rsidP="00082817">
      <w:pPr>
        <w:rPr>
          <w:szCs w:val="24"/>
        </w:rPr>
      </w:pPr>
      <w:r w:rsidRPr="00F43E4D">
        <w:rPr>
          <w:szCs w:val="24"/>
        </w:rPr>
        <w:t>- проверку обоснованности норм, вводимых в стандарт на продукцию;</w:t>
      </w:r>
    </w:p>
    <w:p w14:paraId="0DF8AAFF" w14:textId="77777777" w:rsidR="00082817" w:rsidRPr="00F43E4D" w:rsidRDefault="00082817" w:rsidP="00082817">
      <w:pPr>
        <w:rPr>
          <w:szCs w:val="24"/>
        </w:rPr>
      </w:pPr>
      <w:r w:rsidRPr="00F43E4D">
        <w:rPr>
          <w:szCs w:val="24"/>
        </w:rPr>
        <w:t>- выбор более точного метода испытаний;</w:t>
      </w:r>
    </w:p>
    <w:p w14:paraId="17C4A320" w14:textId="77777777" w:rsidR="00082817" w:rsidRPr="00F43E4D" w:rsidRDefault="00082817" w:rsidP="00082817">
      <w:pPr>
        <w:rPr>
          <w:szCs w:val="24"/>
        </w:rPr>
      </w:pPr>
      <w:r w:rsidRPr="00F43E4D">
        <w:rPr>
          <w:szCs w:val="24"/>
        </w:rPr>
        <w:t>- учет показателей точности методов испытаний при проверке качества продукции поставщиком и получателем;</w:t>
      </w:r>
    </w:p>
    <w:p w14:paraId="6DB2B5B9" w14:textId="77777777" w:rsidR="00082817" w:rsidRPr="00F43E4D" w:rsidRDefault="00082817" w:rsidP="00082817">
      <w:pPr>
        <w:rPr>
          <w:szCs w:val="24"/>
        </w:rPr>
      </w:pPr>
      <w:r w:rsidRPr="00F43E4D">
        <w:rPr>
          <w:szCs w:val="24"/>
        </w:rPr>
        <w:t>- учет показателей точности методов испытаний при решении спора между поставщиком и получателем о качестве продукции.</w:t>
      </w:r>
    </w:p>
    <w:p w14:paraId="7BF275C3" w14:textId="77777777" w:rsidR="00082817" w:rsidRPr="00F43E4D" w:rsidRDefault="00082817" w:rsidP="00082817">
      <w:pPr>
        <w:rPr>
          <w:szCs w:val="24"/>
        </w:rPr>
      </w:pPr>
      <w:r>
        <w:rPr>
          <w:szCs w:val="24"/>
        </w:rPr>
        <w:t>А</w:t>
      </w:r>
      <w:r w:rsidRPr="00F43E4D">
        <w:rPr>
          <w:szCs w:val="24"/>
        </w:rPr>
        <w:t>.2.5 Методы автоматизированного проектирования и проведения других работ по применению информационных технологий:</w:t>
      </w:r>
    </w:p>
    <w:p w14:paraId="1F9CA7E9" w14:textId="77777777" w:rsidR="00082817" w:rsidRPr="00F43E4D" w:rsidRDefault="00082817" w:rsidP="00082817">
      <w:pPr>
        <w:rPr>
          <w:szCs w:val="24"/>
        </w:rPr>
      </w:pPr>
      <w:r w:rsidRPr="00F43E4D">
        <w:rPr>
          <w:szCs w:val="24"/>
        </w:rPr>
        <w:t>- разработка технического предложения и (или) технического задания (ТЗ), отражающих эти потребности, и реализацию ТЗ в виде проектной документации;</w:t>
      </w:r>
    </w:p>
    <w:p w14:paraId="57E2690A" w14:textId="77777777" w:rsidR="00082817" w:rsidRPr="00F43E4D" w:rsidRDefault="00082817" w:rsidP="00082817">
      <w:pPr>
        <w:rPr>
          <w:szCs w:val="24"/>
        </w:rPr>
      </w:pPr>
      <w:r w:rsidRPr="00F43E4D">
        <w:rPr>
          <w:szCs w:val="24"/>
        </w:rPr>
        <w:t>- обеспечение высокой степени декомпозиция всего процесса обработки информации на этапы (фазы), операции, действия;</w:t>
      </w:r>
    </w:p>
    <w:p w14:paraId="23E484D8" w14:textId="77777777" w:rsidR="00082817" w:rsidRPr="00F43E4D" w:rsidRDefault="00082817" w:rsidP="00082817">
      <w:pPr>
        <w:rPr>
          <w:szCs w:val="24"/>
        </w:rPr>
      </w:pPr>
      <w:r w:rsidRPr="00F43E4D">
        <w:rPr>
          <w:szCs w:val="24"/>
        </w:rPr>
        <w:t>- стандартизация и цифровизация операций технологического процесса;</w:t>
      </w:r>
    </w:p>
    <w:p w14:paraId="10C90EA4" w14:textId="77777777" w:rsidR="00082817" w:rsidRPr="00F43E4D" w:rsidRDefault="00082817" w:rsidP="00082817">
      <w:pPr>
        <w:rPr>
          <w:szCs w:val="24"/>
        </w:rPr>
      </w:pPr>
      <w:r w:rsidRPr="00F43E4D">
        <w:rPr>
          <w:szCs w:val="24"/>
        </w:rPr>
        <w:t>- целенаправленное управление информационными процессами.</w:t>
      </w:r>
    </w:p>
    <w:p w14:paraId="0C435796" w14:textId="77777777" w:rsidR="00082817" w:rsidRPr="00F43E4D" w:rsidRDefault="00082817" w:rsidP="00082817">
      <w:pPr>
        <w:rPr>
          <w:szCs w:val="24"/>
        </w:rPr>
      </w:pPr>
      <w:r>
        <w:rPr>
          <w:szCs w:val="24"/>
        </w:rPr>
        <w:t>А</w:t>
      </w:r>
      <w:r w:rsidRPr="00F43E4D">
        <w:rPr>
          <w:szCs w:val="24"/>
        </w:rPr>
        <w:t>.2.6 Разработка опытных образцов продукции, моделей и конструкторской документации;</w:t>
      </w:r>
    </w:p>
    <w:p w14:paraId="0E83DD34" w14:textId="77777777" w:rsidR="00082817" w:rsidRPr="00F43E4D" w:rsidRDefault="00082817" w:rsidP="00082817">
      <w:pPr>
        <w:rPr>
          <w:szCs w:val="24"/>
        </w:rPr>
      </w:pPr>
      <w:r w:rsidRPr="00F43E4D">
        <w:rPr>
          <w:szCs w:val="24"/>
        </w:rPr>
        <w:t>- необходимость разработки, изготовления и испытания макетов (моделей), экспериментальных и опытных образцов продукции, их перечень и количество определяют в ТЗ и договоре (контракте);</w:t>
      </w:r>
    </w:p>
    <w:p w14:paraId="73C9C0D8" w14:textId="77777777" w:rsidR="00082817" w:rsidRPr="00F43E4D" w:rsidRDefault="00082817" w:rsidP="00082817">
      <w:pPr>
        <w:rPr>
          <w:szCs w:val="24"/>
        </w:rPr>
      </w:pPr>
      <w:r w:rsidRPr="00F43E4D">
        <w:rPr>
          <w:szCs w:val="24"/>
        </w:rPr>
        <w:t>- для отдельных видов продукции или ее составных частей испытания опытных образцов могут быть проведены в условиях эксплуатации (в том числе на предприятиях-потребителях продукции).</w:t>
      </w:r>
    </w:p>
    <w:p w14:paraId="1DF81E13" w14:textId="77777777" w:rsidR="00082817" w:rsidRPr="00F43E4D" w:rsidRDefault="00082817" w:rsidP="00082817">
      <w:pPr>
        <w:rPr>
          <w:szCs w:val="24"/>
        </w:rPr>
      </w:pPr>
    </w:p>
    <w:p w14:paraId="52A67F44" w14:textId="77777777" w:rsidR="00082817" w:rsidRPr="00D5334A" w:rsidRDefault="00082817" w:rsidP="00082817">
      <w:pPr>
        <w:rPr>
          <w:b/>
          <w:bCs/>
          <w:szCs w:val="24"/>
        </w:rPr>
      </w:pPr>
      <w:r>
        <w:rPr>
          <w:b/>
          <w:bCs/>
          <w:szCs w:val="24"/>
        </w:rPr>
        <w:lastRenderedPageBreak/>
        <w:t>А</w:t>
      </w:r>
      <w:r w:rsidRPr="00D5334A">
        <w:rPr>
          <w:b/>
          <w:bCs/>
          <w:szCs w:val="24"/>
        </w:rPr>
        <w:t>.3 Внедренческая часть</w:t>
      </w:r>
    </w:p>
    <w:p w14:paraId="586D2EAA" w14:textId="77777777" w:rsidR="00082817" w:rsidRPr="00F43E4D" w:rsidRDefault="00082817" w:rsidP="00082817">
      <w:pPr>
        <w:rPr>
          <w:szCs w:val="24"/>
        </w:rPr>
      </w:pPr>
    </w:p>
    <w:p w14:paraId="6FA41D3A" w14:textId="77777777" w:rsidR="00082817" w:rsidRPr="00F43E4D" w:rsidRDefault="00082817" w:rsidP="00082817">
      <w:pPr>
        <w:rPr>
          <w:szCs w:val="24"/>
        </w:rPr>
      </w:pPr>
      <w:r>
        <w:rPr>
          <w:szCs w:val="24"/>
        </w:rPr>
        <w:t>А</w:t>
      </w:r>
      <w:r w:rsidRPr="00F43E4D">
        <w:rPr>
          <w:szCs w:val="24"/>
        </w:rPr>
        <w:t>.3.1 Определение и оценка характеристик специфических источников опасности и рисков отрасли, определение требований по снижению и/или локализации опасных и вредных воздействующих факторов технологического процесса.</w:t>
      </w:r>
    </w:p>
    <w:p w14:paraId="06022260" w14:textId="77777777" w:rsidR="00082817" w:rsidRPr="00F43E4D" w:rsidRDefault="00082817" w:rsidP="00082817">
      <w:pPr>
        <w:rPr>
          <w:szCs w:val="24"/>
        </w:rPr>
      </w:pPr>
      <w:r w:rsidRPr="00F43E4D">
        <w:rPr>
          <w:szCs w:val="24"/>
        </w:rPr>
        <w:t>На этапе планирования и организации работ по стандартизации следует:</w:t>
      </w:r>
    </w:p>
    <w:p w14:paraId="1AED6A5C" w14:textId="77777777" w:rsidR="00082817" w:rsidRPr="00F43E4D" w:rsidRDefault="00082817" w:rsidP="00082817">
      <w:pPr>
        <w:rPr>
          <w:szCs w:val="24"/>
        </w:rPr>
      </w:pPr>
      <w:r w:rsidRPr="00F43E4D">
        <w:rPr>
          <w:szCs w:val="24"/>
        </w:rPr>
        <w:t>- определить опасный производственный объект и дать его общее описание;</w:t>
      </w:r>
    </w:p>
    <w:p w14:paraId="211608B7" w14:textId="77777777" w:rsidR="00082817" w:rsidRPr="00F43E4D" w:rsidRDefault="00082817" w:rsidP="00082817">
      <w:pPr>
        <w:rPr>
          <w:szCs w:val="24"/>
        </w:rPr>
      </w:pPr>
      <w:r w:rsidRPr="00F43E4D">
        <w:rPr>
          <w:szCs w:val="24"/>
        </w:rPr>
        <w:t>- описать причины и проблемы, которые вызвали необходимость проведения анализа риска;</w:t>
      </w:r>
    </w:p>
    <w:p w14:paraId="65591E48" w14:textId="77777777" w:rsidR="00082817" w:rsidRPr="00F43E4D" w:rsidRDefault="00082817" w:rsidP="00082817">
      <w:pPr>
        <w:rPr>
          <w:szCs w:val="24"/>
        </w:rPr>
      </w:pPr>
      <w:r w:rsidRPr="00F43E4D">
        <w:rPr>
          <w:szCs w:val="24"/>
        </w:rPr>
        <w:t>- подобрать группу исполнителей для проведения анализа риска;</w:t>
      </w:r>
    </w:p>
    <w:p w14:paraId="26EBAD23" w14:textId="77777777" w:rsidR="00082817" w:rsidRPr="00F43E4D" w:rsidRDefault="00082817" w:rsidP="00082817">
      <w:pPr>
        <w:rPr>
          <w:szCs w:val="24"/>
        </w:rPr>
      </w:pPr>
      <w:r w:rsidRPr="00F43E4D">
        <w:rPr>
          <w:szCs w:val="24"/>
        </w:rPr>
        <w:t>- определить и описать источники информации об опасном производственном объекте;</w:t>
      </w:r>
    </w:p>
    <w:p w14:paraId="3A5DF0A8" w14:textId="77777777" w:rsidR="00082817" w:rsidRPr="00F43E4D" w:rsidRDefault="00082817" w:rsidP="00082817">
      <w:pPr>
        <w:rPr>
          <w:szCs w:val="24"/>
        </w:rPr>
      </w:pPr>
      <w:r w:rsidRPr="00F43E4D">
        <w:rPr>
          <w:szCs w:val="24"/>
        </w:rPr>
        <w:t>- указать ограничения исходных данных, финансовых ресурсов и другие обстоятельства, определяющие глубину, полноту и детальность проводимого анализа риска;</w:t>
      </w:r>
    </w:p>
    <w:p w14:paraId="40E627CF" w14:textId="77777777" w:rsidR="00082817" w:rsidRPr="00F43E4D" w:rsidRDefault="00082817" w:rsidP="00082817">
      <w:pPr>
        <w:rPr>
          <w:szCs w:val="24"/>
        </w:rPr>
      </w:pPr>
      <w:r w:rsidRPr="00F43E4D">
        <w:rPr>
          <w:szCs w:val="24"/>
        </w:rPr>
        <w:t>- четко определить цели и задачи проводимого анализа риска;</w:t>
      </w:r>
    </w:p>
    <w:p w14:paraId="589214AD" w14:textId="77777777" w:rsidR="00082817" w:rsidRPr="00F43E4D" w:rsidRDefault="00082817" w:rsidP="00082817">
      <w:pPr>
        <w:rPr>
          <w:szCs w:val="24"/>
        </w:rPr>
      </w:pPr>
      <w:r w:rsidRPr="00F43E4D">
        <w:rPr>
          <w:szCs w:val="24"/>
        </w:rPr>
        <w:t>- обосновать используемые методы анализа риска;</w:t>
      </w:r>
    </w:p>
    <w:p w14:paraId="773020F0" w14:textId="77777777" w:rsidR="00082817" w:rsidRPr="00F43E4D" w:rsidRDefault="00082817" w:rsidP="00082817">
      <w:pPr>
        <w:rPr>
          <w:szCs w:val="24"/>
        </w:rPr>
      </w:pPr>
      <w:r w:rsidRPr="00F43E4D">
        <w:rPr>
          <w:szCs w:val="24"/>
        </w:rPr>
        <w:t>- определить критерии приемлемого риска.</w:t>
      </w:r>
    </w:p>
    <w:p w14:paraId="0C6C8D34" w14:textId="77777777" w:rsidR="00082817" w:rsidRPr="00F43E4D" w:rsidRDefault="00082817" w:rsidP="00082817">
      <w:pPr>
        <w:rPr>
          <w:szCs w:val="24"/>
        </w:rPr>
      </w:pPr>
      <w:r>
        <w:rPr>
          <w:szCs w:val="24"/>
        </w:rPr>
        <w:t>А</w:t>
      </w:r>
      <w:r w:rsidRPr="00F43E4D">
        <w:rPr>
          <w:szCs w:val="24"/>
        </w:rPr>
        <w:t>.3.2 Управление и организация производства (бережливое производство, логистика, энергоэффективность, повышение производительности труда, экологические аспекты, производственные отходы);</w:t>
      </w:r>
    </w:p>
    <w:p w14:paraId="3B71BAAA" w14:textId="77777777" w:rsidR="00082817" w:rsidRPr="00F43E4D" w:rsidRDefault="00082817" w:rsidP="00082817">
      <w:pPr>
        <w:rPr>
          <w:szCs w:val="24"/>
        </w:rPr>
      </w:pPr>
      <w:r w:rsidRPr="00F43E4D">
        <w:rPr>
          <w:szCs w:val="24"/>
        </w:rPr>
        <w:t>- формирование принципов выявления узких мест предприятий;</w:t>
      </w:r>
    </w:p>
    <w:p w14:paraId="1512DD22" w14:textId="77777777" w:rsidR="00082817" w:rsidRPr="00F43E4D" w:rsidRDefault="00082817" w:rsidP="00082817">
      <w:pPr>
        <w:rPr>
          <w:szCs w:val="24"/>
        </w:rPr>
      </w:pPr>
      <w:r w:rsidRPr="00F43E4D">
        <w:rPr>
          <w:szCs w:val="24"/>
        </w:rPr>
        <w:t>- определение принципов по организации и функционированию бережливого производства;</w:t>
      </w:r>
    </w:p>
    <w:p w14:paraId="0FBA1EDF" w14:textId="77777777" w:rsidR="00082817" w:rsidRPr="00F43E4D" w:rsidRDefault="00082817" w:rsidP="00082817">
      <w:pPr>
        <w:rPr>
          <w:szCs w:val="24"/>
        </w:rPr>
      </w:pPr>
      <w:r w:rsidRPr="00F43E4D">
        <w:rPr>
          <w:szCs w:val="24"/>
        </w:rPr>
        <w:t>- выявление основных организационно-экономических аспектов управления утилизацией отходов;</w:t>
      </w:r>
    </w:p>
    <w:p w14:paraId="723F095B" w14:textId="77777777" w:rsidR="00082817" w:rsidRPr="00F43E4D" w:rsidRDefault="00082817" w:rsidP="00082817">
      <w:pPr>
        <w:rPr>
          <w:szCs w:val="24"/>
        </w:rPr>
      </w:pPr>
      <w:r w:rsidRPr="00F43E4D">
        <w:rPr>
          <w:szCs w:val="24"/>
        </w:rPr>
        <w:t>- определение направлений совершенствования организационно- экономического и методического обеспечения управления ресурсосбережением и обращением с отходами.</w:t>
      </w:r>
    </w:p>
    <w:p w14:paraId="7756D8AC" w14:textId="77777777" w:rsidR="00082817" w:rsidRPr="00F43E4D" w:rsidRDefault="00082817" w:rsidP="00082817">
      <w:pPr>
        <w:rPr>
          <w:szCs w:val="24"/>
        </w:rPr>
      </w:pPr>
      <w:r>
        <w:rPr>
          <w:szCs w:val="24"/>
        </w:rPr>
        <w:t>А</w:t>
      </w:r>
      <w:r w:rsidRPr="00F43E4D">
        <w:rPr>
          <w:szCs w:val="24"/>
        </w:rPr>
        <w:t>.3.3 Определение рынков сбыта (экспорт, внутренний рынок, поставщики, локализация производства):</w:t>
      </w:r>
    </w:p>
    <w:p w14:paraId="59C33EFC" w14:textId="77777777" w:rsidR="00082817" w:rsidRPr="00F43E4D" w:rsidRDefault="00082817" w:rsidP="00082817">
      <w:pPr>
        <w:rPr>
          <w:szCs w:val="24"/>
        </w:rPr>
      </w:pPr>
      <w:r w:rsidRPr="00F43E4D">
        <w:rPr>
          <w:szCs w:val="24"/>
        </w:rPr>
        <w:t>- определение уровня технологии производства, использование новейших изобретений и открытий, внедрение современных средств механизации и автоматизации производства;</w:t>
      </w:r>
    </w:p>
    <w:p w14:paraId="3254372B" w14:textId="77777777" w:rsidR="00082817" w:rsidRPr="00F43E4D" w:rsidRDefault="00082817" w:rsidP="00082817">
      <w:pPr>
        <w:rPr>
          <w:szCs w:val="24"/>
        </w:rPr>
      </w:pPr>
      <w:r w:rsidRPr="00F43E4D">
        <w:rPr>
          <w:szCs w:val="24"/>
        </w:rPr>
        <w:t>- анализ рынка и выбор наиболее соответствующего образца товара (или нескольких образцов товаров) в качестве базы для сравнения (изучение конъектуры рынка).</w:t>
      </w:r>
    </w:p>
    <w:p w14:paraId="63D53C7E" w14:textId="77777777" w:rsidR="00082817" w:rsidRPr="00F43E4D" w:rsidRDefault="00082817" w:rsidP="00082817">
      <w:pPr>
        <w:rPr>
          <w:szCs w:val="24"/>
        </w:rPr>
      </w:pPr>
      <w:r>
        <w:rPr>
          <w:szCs w:val="24"/>
        </w:rPr>
        <w:t>А</w:t>
      </w:r>
      <w:r w:rsidRPr="00F43E4D">
        <w:rPr>
          <w:szCs w:val="24"/>
        </w:rPr>
        <w:t>.3.4 Определение требований к производственному персоналу:</w:t>
      </w:r>
    </w:p>
    <w:p w14:paraId="067E9FBE" w14:textId="77777777" w:rsidR="00082817" w:rsidRPr="00F43E4D" w:rsidRDefault="00082817" w:rsidP="00082817">
      <w:pPr>
        <w:rPr>
          <w:szCs w:val="24"/>
        </w:rPr>
      </w:pPr>
      <w:r w:rsidRPr="00F43E4D">
        <w:rPr>
          <w:szCs w:val="24"/>
        </w:rPr>
        <w:t>- анализ системы рабочих мест организации;</w:t>
      </w:r>
    </w:p>
    <w:p w14:paraId="42C2FA10" w14:textId="77777777" w:rsidR="00082817" w:rsidRPr="00F43E4D" w:rsidRDefault="00082817" w:rsidP="00082817">
      <w:pPr>
        <w:rPr>
          <w:szCs w:val="24"/>
        </w:rPr>
      </w:pPr>
      <w:r w:rsidRPr="00F43E4D">
        <w:rPr>
          <w:szCs w:val="24"/>
        </w:rPr>
        <w:t>-определение будущих потребностей в персонале и общей потребности (численности</w:t>
      </w:r>
    </w:p>
    <w:p w14:paraId="4D0020F0" w14:textId="77777777" w:rsidR="00082817" w:rsidRPr="00F43E4D" w:rsidRDefault="00082817" w:rsidP="00082817">
      <w:pPr>
        <w:rPr>
          <w:szCs w:val="24"/>
        </w:rPr>
      </w:pPr>
      <w:r w:rsidRPr="00F43E4D">
        <w:rPr>
          <w:szCs w:val="24"/>
        </w:rPr>
        <w:t>нанимаемых работников).</w:t>
      </w:r>
    </w:p>
    <w:p w14:paraId="37315BEC" w14:textId="77777777" w:rsidR="00082817" w:rsidRDefault="00082817">
      <w:pPr>
        <w:spacing w:after="160" w:line="259" w:lineRule="auto"/>
        <w:ind w:firstLine="0"/>
        <w:jc w:val="left"/>
        <w:rPr>
          <w:rFonts w:eastAsiaTheme="majorEastAsia"/>
          <w:b/>
          <w:bCs/>
          <w:szCs w:val="24"/>
        </w:rPr>
      </w:pPr>
      <w:r>
        <w:rPr>
          <w:b/>
          <w:bCs/>
          <w:szCs w:val="24"/>
        </w:rPr>
        <w:br w:type="page"/>
      </w:r>
    </w:p>
    <w:p w14:paraId="7BDCF79B" w14:textId="62E646A7" w:rsidR="008155A8" w:rsidRPr="00D5334A" w:rsidRDefault="001249BF" w:rsidP="003D416D">
      <w:pPr>
        <w:pStyle w:val="1"/>
        <w:ind w:firstLine="0"/>
        <w:jc w:val="center"/>
        <w:rPr>
          <w:rFonts w:cs="Times New Roman"/>
          <w:b/>
          <w:bCs/>
          <w:szCs w:val="24"/>
        </w:rPr>
      </w:pPr>
      <w:bookmarkStart w:id="26" w:name="_Toc133920829"/>
      <w:r w:rsidRPr="00D5334A">
        <w:rPr>
          <w:rFonts w:cs="Times New Roman"/>
          <w:b/>
          <w:bCs/>
          <w:szCs w:val="24"/>
        </w:rPr>
        <w:lastRenderedPageBreak/>
        <w:t xml:space="preserve">Приложение </w:t>
      </w:r>
      <w:r w:rsidR="0047328E">
        <w:rPr>
          <w:rFonts w:cs="Times New Roman"/>
          <w:b/>
          <w:bCs/>
          <w:szCs w:val="24"/>
        </w:rPr>
        <w:t>Б</w:t>
      </w:r>
      <w:bookmarkEnd w:id="26"/>
    </w:p>
    <w:p w14:paraId="347C4AF9" w14:textId="77777777" w:rsidR="003D416D" w:rsidRPr="00F43E4D" w:rsidRDefault="003D416D" w:rsidP="003D416D">
      <w:pPr>
        <w:spacing w:line="275" w:lineRule="exact"/>
        <w:ind w:right="-2" w:firstLine="0"/>
        <w:jc w:val="center"/>
        <w:rPr>
          <w:i/>
          <w:szCs w:val="24"/>
        </w:rPr>
      </w:pPr>
      <w:r w:rsidRPr="00F43E4D">
        <w:rPr>
          <w:i/>
          <w:szCs w:val="24"/>
        </w:rPr>
        <w:t>(обязательное)</w:t>
      </w:r>
    </w:p>
    <w:p w14:paraId="1CA8D294" w14:textId="77777777" w:rsidR="003D416D" w:rsidRPr="00F43E4D" w:rsidRDefault="003D416D" w:rsidP="003D416D">
      <w:pPr>
        <w:spacing w:line="275" w:lineRule="exact"/>
        <w:ind w:left="587" w:right="907"/>
        <w:jc w:val="center"/>
        <w:rPr>
          <w:i/>
          <w:szCs w:val="24"/>
        </w:rPr>
      </w:pPr>
    </w:p>
    <w:p w14:paraId="761AB70E" w14:textId="77777777" w:rsidR="003D416D" w:rsidRPr="00D5334A" w:rsidRDefault="003D416D" w:rsidP="003D416D">
      <w:pPr>
        <w:spacing w:line="275" w:lineRule="exact"/>
        <w:ind w:right="-2" w:firstLine="0"/>
        <w:jc w:val="center"/>
        <w:rPr>
          <w:b/>
          <w:bCs/>
          <w:spacing w:val="-57"/>
          <w:szCs w:val="24"/>
        </w:rPr>
      </w:pPr>
      <w:r w:rsidRPr="00D5334A">
        <w:rPr>
          <w:b/>
          <w:bCs/>
          <w:szCs w:val="24"/>
        </w:rPr>
        <w:t>Форма уведомления о начале разработки документа по стандартизации</w:t>
      </w:r>
      <w:r w:rsidRPr="00D5334A">
        <w:rPr>
          <w:b/>
          <w:bCs/>
          <w:spacing w:val="-57"/>
          <w:szCs w:val="24"/>
        </w:rPr>
        <w:t xml:space="preserve"> </w:t>
      </w:r>
    </w:p>
    <w:p w14:paraId="1C2EE7E5" w14:textId="77777777" w:rsidR="00E24262" w:rsidRDefault="00E24262" w:rsidP="00E24262">
      <w:pPr>
        <w:jc w:val="center"/>
        <w:rPr>
          <w:szCs w:val="24"/>
        </w:rPr>
      </w:pPr>
    </w:p>
    <w:p w14:paraId="4E82F091" w14:textId="50547AA4" w:rsidR="00E24262" w:rsidRPr="00960951" w:rsidRDefault="00E24262" w:rsidP="00E24262">
      <w:pPr>
        <w:jc w:val="left"/>
        <w:rPr>
          <w:szCs w:val="24"/>
        </w:rPr>
      </w:pPr>
      <w:r w:rsidRPr="00F43E4D">
        <w:rPr>
          <w:spacing w:val="-57"/>
          <w:szCs w:val="24"/>
        </w:rPr>
        <w:t xml:space="preserve"> </w:t>
      </w:r>
      <w:r w:rsidR="0047328E">
        <w:rPr>
          <w:szCs w:val="24"/>
        </w:rPr>
        <w:t>Б</w:t>
      </w:r>
      <w:r w:rsidRPr="00960951">
        <w:rPr>
          <w:szCs w:val="24"/>
        </w:rPr>
        <w:t>.1</w:t>
      </w:r>
      <w:r w:rsidRPr="00960951">
        <w:rPr>
          <w:spacing w:val="-1"/>
          <w:szCs w:val="24"/>
        </w:rPr>
        <w:t xml:space="preserve"> </w:t>
      </w:r>
      <w:r w:rsidRPr="00960951">
        <w:rPr>
          <w:szCs w:val="24"/>
        </w:rPr>
        <w:t>Форма уведомления о начале разработки документа по стандартизации</w:t>
      </w:r>
    </w:p>
    <w:p w14:paraId="065B2475" w14:textId="77777777" w:rsidR="00E24262" w:rsidRDefault="00E24262" w:rsidP="00E24262">
      <w:pPr>
        <w:jc w:val="left"/>
        <w:rPr>
          <w:szCs w:val="24"/>
        </w:rPr>
      </w:pPr>
    </w:p>
    <w:p w14:paraId="16CDCDF1" w14:textId="77C56908" w:rsidR="00E24262" w:rsidRPr="00B24BC7" w:rsidRDefault="00E24262" w:rsidP="00B24BC7">
      <w:pPr>
        <w:ind w:firstLine="0"/>
        <w:jc w:val="center"/>
        <w:rPr>
          <w:b/>
          <w:bCs/>
          <w:szCs w:val="24"/>
        </w:rPr>
      </w:pPr>
      <w:r w:rsidRPr="00B24BC7">
        <w:rPr>
          <w:b/>
          <w:bCs/>
          <w:szCs w:val="24"/>
        </w:rPr>
        <w:t>Обозначение и наименование проекта документа по стандартизации</w:t>
      </w:r>
    </w:p>
    <w:p w14:paraId="2BFB6CAD" w14:textId="77777777" w:rsidR="003D416D" w:rsidRPr="00F43E4D" w:rsidRDefault="003D416D" w:rsidP="003D416D">
      <w:pPr>
        <w:spacing w:line="275" w:lineRule="exact"/>
        <w:ind w:right="-2" w:firstLine="0"/>
        <w:jc w:val="center"/>
        <w:rPr>
          <w:spacing w:val="-57"/>
          <w:szCs w:val="24"/>
        </w:rPr>
      </w:pPr>
    </w:p>
    <w:tbl>
      <w:tblPr>
        <w:tblStyle w:val="TableNormal"/>
        <w:tblW w:w="9240"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4960"/>
        <w:gridCol w:w="3746"/>
      </w:tblGrid>
      <w:tr w:rsidR="003D416D" w:rsidRPr="00F43E4D" w14:paraId="569C5A50" w14:textId="77777777" w:rsidTr="00CD5224">
        <w:trPr>
          <w:trHeight w:val="191"/>
        </w:trPr>
        <w:tc>
          <w:tcPr>
            <w:tcW w:w="534" w:type="dxa"/>
          </w:tcPr>
          <w:p w14:paraId="50950258" w14:textId="77777777" w:rsidR="003D416D" w:rsidRPr="00F43E4D" w:rsidRDefault="003D416D" w:rsidP="008C49CE">
            <w:pPr>
              <w:pStyle w:val="TableParagraph"/>
              <w:spacing w:line="273" w:lineRule="exact"/>
              <w:ind w:left="107"/>
              <w:rPr>
                <w:sz w:val="24"/>
                <w:szCs w:val="24"/>
                <w:lang w:val="ru-RU"/>
              </w:rPr>
            </w:pPr>
            <w:r w:rsidRPr="00F43E4D">
              <w:rPr>
                <w:sz w:val="24"/>
                <w:szCs w:val="24"/>
                <w:lang w:val="ru-RU"/>
              </w:rPr>
              <w:t>1</w:t>
            </w:r>
          </w:p>
        </w:tc>
        <w:tc>
          <w:tcPr>
            <w:tcW w:w="4960" w:type="dxa"/>
          </w:tcPr>
          <w:p w14:paraId="4E86A24F" w14:textId="77777777" w:rsidR="003D416D" w:rsidRDefault="003D416D" w:rsidP="008C49CE">
            <w:pPr>
              <w:pStyle w:val="TableParagraph"/>
              <w:ind w:left="107" w:right="95"/>
              <w:jc w:val="both"/>
              <w:rPr>
                <w:sz w:val="24"/>
                <w:szCs w:val="24"/>
                <w:lang w:val="ru-RU"/>
              </w:rPr>
            </w:pPr>
            <w:r w:rsidRPr="00F43E4D">
              <w:rPr>
                <w:sz w:val="24"/>
                <w:szCs w:val="24"/>
                <w:lang w:val="ru-RU"/>
              </w:rPr>
              <w:t>Разработчик</w:t>
            </w:r>
          </w:p>
          <w:p w14:paraId="7F87CFB8" w14:textId="77D8AD8B" w:rsidR="00626D59" w:rsidRPr="00F43E4D" w:rsidRDefault="00626D59" w:rsidP="008C49CE">
            <w:pPr>
              <w:pStyle w:val="TableParagraph"/>
              <w:ind w:left="107" w:right="95"/>
              <w:jc w:val="both"/>
              <w:rPr>
                <w:i/>
                <w:sz w:val="24"/>
                <w:szCs w:val="24"/>
                <w:lang w:val="ru-RU"/>
              </w:rPr>
            </w:pPr>
          </w:p>
        </w:tc>
        <w:tc>
          <w:tcPr>
            <w:tcW w:w="3746" w:type="dxa"/>
          </w:tcPr>
          <w:p w14:paraId="1838D050" w14:textId="77777777" w:rsidR="003D416D" w:rsidRPr="00F43E4D" w:rsidRDefault="003D416D" w:rsidP="008C49CE">
            <w:pPr>
              <w:pStyle w:val="TableParagraph"/>
              <w:rPr>
                <w:sz w:val="24"/>
                <w:szCs w:val="24"/>
                <w:lang w:val="ru-RU"/>
              </w:rPr>
            </w:pPr>
          </w:p>
        </w:tc>
      </w:tr>
      <w:tr w:rsidR="003D416D" w:rsidRPr="00F43E4D" w14:paraId="0681531E" w14:textId="77777777" w:rsidTr="00CD5224">
        <w:trPr>
          <w:trHeight w:val="200"/>
        </w:trPr>
        <w:tc>
          <w:tcPr>
            <w:tcW w:w="534" w:type="dxa"/>
          </w:tcPr>
          <w:p w14:paraId="43CDD55C" w14:textId="0FCF69CA" w:rsidR="003D416D" w:rsidRPr="00F43E4D" w:rsidRDefault="00B24BC7" w:rsidP="008C49CE">
            <w:pPr>
              <w:pStyle w:val="TableParagraph"/>
              <w:spacing w:line="273" w:lineRule="exact"/>
              <w:ind w:left="107"/>
              <w:rPr>
                <w:sz w:val="24"/>
                <w:szCs w:val="24"/>
                <w:lang w:val="ru-RU"/>
              </w:rPr>
            </w:pPr>
            <w:r>
              <w:rPr>
                <w:sz w:val="24"/>
                <w:szCs w:val="24"/>
                <w:lang w:val="ru-RU"/>
              </w:rPr>
              <w:t>2</w:t>
            </w:r>
          </w:p>
        </w:tc>
        <w:tc>
          <w:tcPr>
            <w:tcW w:w="4960" w:type="dxa"/>
          </w:tcPr>
          <w:p w14:paraId="576F45A7" w14:textId="77777777" w:rsidR="003D416D" w:rsidRDefault="003D416D" w:rsidP="008C49CE">
            <w:pPr>
              <w:pStyle w:val="TableParagraph"/>
              <w:spacing w:line="275" w:lineRule="exact"/>
              <w:ind w:left="107"/>
              <w:rPr>
                <w:sz w:val="24"/>
                <w:szCs w:val="24"/>
                <w:lang w:val="ru-RU"/>
              </w:rPr>
            </w:pPr>
            <w:r w:rsidRPr="00F43E4D">
              <w:rPr>
                <w:sz w:val="24"/>
                <w:szCs w:val="24"/>
                <w:lang w:val="ru-RU"/>
              </w:rPr>
              <w:t>Объект</w:t>
            </w:r>
            <w:r w:rsidRPr="00F43E4D">
              <w:rPr>
                <w:spacing w:val="-6"/>
                <w:sz w:val="24"/>
                <w:szCs w:val="24"/>
                <w:lang w:val="ru-RU"/>
              </w:rPr>
              <w:t xml:space="preserve"> </w:t>
            </w:r>
            <w:r w:rsidRPr="00F43E4D">
              <w:rPr>
                <w:sz w:val="24"/>
                <w:szCs w:val="24"/>
                <w:lang w:val="ru-RU"/>
              </w:rPr>
              <w:t>стандартизации</w:t>
            </w:r>
          </w:p>
          <w:p w14:paraId="4A7F15A5" w14:textId="48DCBDEF" w:rsidR="00626D59" w:rsidRPr="00F43E4D" w:rsidRDefault="00626D59" w:rsidP="008C49CE">
            <w:pPr>
              <w:pStyle w:val="TableParagraph"/>
              <w:spacing w:line="275" w:lineRule="exact"/>
              <w:ind w:left="107"/>
              <w:rPr>
                <w:sz w:val="24"/>
                <w:szCs w:val="24"/>
                <w:lang w:val="ru-RU"/>
              </w:rPr>
            </w:pPr>
          </w:p>
        </w:tc>
        <w:tc>
          <w:tcPr>
            <w:tcW w:w="3746" w:type="dxa"/>
          </w:tcPr>
          <w:p w14:paraId="086E3203" w14:textId="77777777" w:rsidR="003D416D" w:rsidRPr="00F43E4D" w:rsidRDefault="003D416D" w:rsidP="008C49CE">
            <w:pPr>
              <w:pStyle w:val="TableParagraph"/>
              <w:rPr>
                <w:sz w:val="24"/>
                <w:szCs w:val="24"/>
                <w:lang w:val="ru-RU"/>
              </w:rPr>
            </w:pPr>
          </w:p>
        </w:tc>
      </w:tr>
      <w:tr w:rsidR="00B24BC7" w:rsidRPr="00F43E4D" w14:paraId="6DFA27A2" w14:textId="77777777" w:rsidTr="00CD5224">
        <w:trPr>
          <w:trHeight w:val="384"/>
        </w:trPr>
        <w:tc>
          <w:tcPr>
            <w:tcW w:w="534" w:type="dxa"/>
          </w:tcPr>
          <w:p w14:paraId="46A64F6C" w14:textId="56C91F8F" w:rsidR="00B24BC7" w:rsidRDefault="00626D59" w:rsidP="008C49CE">
            <w:pPr>
              <w:pStyle w:val="TableParagraph"/>
              <w:spacing w:line="273" w:lineRule="exact"/>
              <w:ind w:left="107"/>
              <w:rPr>
                <w:sz w:val="24"/>
                <w:szCs w:val="24"/>
                <w:lang w:val="ru-RU"/>
              </w:rPr>
            </w:pPr>
            <w:r>
              <w:rPr>
                <w:sz w:val="24"/>
                <w:szCs w:val="24"/>
                <w:lang w:val="ru-RU"/>
              </w:rPr>
              <w:t>3</w:t>
            </w:r>
          </w:p>
        </w:tc>
        <w:tc>
          <w:tcPr>
            <w:tcW w:w="4960" w:type="dxa"/>
          </w:tcPr>
          <w:p w14:paraId="6A48ED43" w14:textId="77777777" w:rsidR="00B24BC7" w:rsidRDefault="00626D59" w:rsidP="00626D59">
            <w:pPr>
              <w:pStyle w:val="TableParagraph"/>
              <w:spacing w:line="275" w:lineRule="exact"/>
              <w:ind w:left="64"/>
              <w:rPr>
                <w:sz w:val="24"/>
                <w:szCs w:val="24"/>
                <w:lang w:val="ru-RU"/>
              </w:rPr>
            </w:pPr>
            <w:r w:rsidRPr="00F43E4D">
              <w:rPr>
                <w:sz w:val="24"/>
                <w:szCs w:val="24"/>
                <w:lang w:val="ru-RU"/>
              </w:rPr>
              <w:t>Основание</w:t>
            </w:r>
            <w:r w:rsidRPr="00F43E4D">
              <w:rPr>
                <w:spacing w:val="-5"/>
                <w:sz w:val="24"/>
                <w:szCs w:val="24"/>
                <w:lang w:val="ru-RU"/>
              </w:rPr>
              <w:t xml:space="preserve"> </w:t>
            </w:r>
            <w:r w:rsidRPr="00F43E4D">
              <w:rPr>
                <w:sz w:val="24"/>
                <w:szCs w:val="24"/>
                <w:lang w:val="ru-RU"/>
              </w:rPr>
              <w:t>для</w:t>
            </w:r>
            <w:r w:rsidRPr="00F43E4D">
              <w:rPr>
                <w:spacing w:val="-3"/>
                <w:sz w:val="24"/>
                <w:szCs w:val="24"/>
                <w:lang w:val="ru-RU"/>
              </w:rPr>
              <w:t xml:space="preserve"> </w:t>
            </w:r>
            <w:r w:rsidRPr="00F43E4D">
              <w:rPr>
                <w:sz w:val="24"/>
                <w:szCs w:val="24"/>
                <w:lang w:val="ru-RU"/>
              </w:rPr>
              <w:t>разработки</w:t>
            </w:r>
            <w:r>
              <w:rPr>
                <w:sz w:val="24"/>
                <w:szCs w:val="24"/>
                <w:lang w:val="ru-RU"/>
              </w:rPr>
              <w:t xml:space="preserve"> и источники финансирования</w:t>
            </w:r>
          </w:p>
          <w:p w14:paraId="7541C68F" w14:textId="5913DE6D" w:rsidR="00626D59" w:rsidRPr="00F43E4D" w:rsidRDefault="00626D59" w:rsidP="00626D59">
            <w:pPr>
              <w:pStyle w:val="TableParagraph"/>
              <w:spacing w:line="275" w:lineRule="exact"/>
              <w:ind w:left="64"/>
              <w:rPr>
                <w:sz w:val="24"/>
                <w:szCs w:val="24"/>
                <w:lang w:val="ru-RU"/>
              </w:rPr>
            </w:pPr>
          </w:p>
        </w:tc>
        <w:tc>
          <w:tcPr>
            <w:tcW w:w="3746" w:type="dxa"/>
          </w:tcPr>
          <w:p w14:paraId="776B6477" w14:textId="77777777" w:rsidR="00B24BC7" w:rsidRPr="00F43E4D" w:rsidRDefault="00B24BC7" w:rsidP="008C49CE">
            <w:pPr>
              <w:pStyle w:val="TableParagraph"/>
              <w:rPr>
                <w:sz w:val="24"/>
                <w:szCs w:val="24"/>
                <w:lang w:val="ru-RU"/>
              </w:rPr>
            </w:pPr>
          </w:p>
        </w:tc>
      </w:tr>
      <w:tr w:rsidR="003D416D" w:rsidRPr="00F43E4D" w14:paraId="0AE67291" w14:textId="77777777" w:rsidTr="00CD5224">
        <w:trPr>
          <w:trHeight w:val="552"/>
        </w:trPr>
        <w:tc>
          <w:tcPr>
            <w:tcW w:w="534" w:type="dxa"/>
          </w:tcPr>
          <w:p w14:paraId="0B60F874" w14:textId="1091BDDE" w:rsidR="003D416D" w:rsidRPr="00F43E4D" w:rsidRDefault="00626D59" w:rsidP="008C49CE">
            <w:pPr>
              <w:pStyle w:val="TableParagraph"/>
              <w:spacing w:line="274" w:lineRule="exact"/>
              <w:ind w:left="107"/>
              <w:rPr>
                <w:sz w:val="24"/>
                <w:szCs w:val="24"/>
                <w:lang w:val="ru-RU"/>
              </w:rPr>
            </w:pPr>
            <w:r>
              <w:rPr>
                <w:sz w:val="24"/>
                <w:szCs w:val="24"/>
                <w:lang w:val="ru-RU"/>
              </w:rPr>
              <w:t>4</w:t>
            </w:r>
          </w:p>
        </w:tc>
        <w:tc>
          <w:tcPr>
            <w:tcW w:w="4960" w:type="dxa"/>
          </w:tcPr>
          <w:p w14:paraId="222822D4" w14:textId="77777777" w:rsidR="003D416D" w:rsidRPr="00F43E4D" w:rsidRDefault="003D416D" w:rsidP="008C49CE">
            <w:pPr>
              <w:pStyle w:val="TableParagraph"/>
              <w:spacing w:line="275" w:lineRule="exact"/>
              <w:ind w:left="107"/>
              <w:rPr>
                <w:sz w:val="24"/>
                <w:szCs w:val="24"/>
                <w:lang w:val="ru-RU"/>
              </w:rPr>
            </w:pPr>
            <w:r w:rsidRPr="00F43E4D">
              <w:rPr>
                <w:sz w:val="24"/>
                <w:szCs w:val="24"/>
                <w:lang w:val="ru-RU"/>
              </w:rPr>
              <w:t>Дата</w:t>
            </w:r>
            <w:r w:rsidRPr="00F43E4D">
              <w:rPr>
                <w:spacing w:val="-4"/>
                <w:sz w:val="24"/>
                <w:szCs w:val="24"/>
                <w:lang w:val="ru-RU"/>
              </w:rPr>
              <w:t xml:space="preserve"> </w:t>
            </w:r>
            <w:r w:rsidRPr="00F43E4D">
              <w:rPr>
                <w:sz w:val="24"/>
                <w:szCs w:val="24"/>
                <w:lang w:val="ru-RU"/>
              </w:rPr>
              <w:t>начала</w:t>
            </w:r>
            <w:r w:rsidRPr="00F43E4D">
              <w:rPr>
                <w:spacing w:val="-5"/>
                <w:sz w:val="24"/>
                <w:szCs w:val="24"/>
                <w:lang w:val="ru-RU"/>
              </w:rPr>
              <w:t xml:space="preserve"> </w:t>
            </w:r>
            <w:r w:rsidRPr="00F43E4D">
              <w:rPr>
                <w:sz w:val="24"/>
                <w:szCs w:val="24"/>
                <w:lang w:val="ru-RU"/>
              </w:rPr>
              <w:t>разработки</w:t>
            </w:r>
            <w:r w:rsidRPr="00F43E4D">
              <w:rPr>
                <w:spacing w:val="-5"/>
                <w:sz w:val="24"/>
                <w:szCs w:val="24"/>
                <w:lang w:val="ru-RU"/>
              </w:rPr>
              <w:t xml:space="preserve"> </w:t>
            </w:r>
            <w:r w:rsidRPr="00F43E4D">
              <w:rPr>
                <w:sz w:val="24"/>
                <w:szCs w:val="24"/>
                <w:lang w:val="ru-RU"/>
              </w:rPr>
              <w:t>проекта</w:t>
            </w:r>
          </w:p>
          <w:p w14:paraId="78CCEAB1" w14:textId="3C77C02A" w:rsidR="003D416D" w:rsidRPr="00F43E4D" w:rsidRDefault="003D416D" w:rsidP="008C49CE">
            <w:pPr>
              <w:pStyle w:val="TableParagraph"/>
              <w:spacing w:line="257" w:lineRule="exact"/>
              <w:ind w:left="107"/>
              <w:rPr>
                <w:i/>
                <w:sz w:val="24"/>
                <w:szCs w:val="24"/>
                <w:lang w:val="ru-RU"/>
              </w:rPr>
            </w:pPr>
          </w:p>
        </w:tc>
        <w:tc>
          <w:tcPr>
            <w:tcW w:w="3746" w:type="dxa"/>
          </w:tcPr>
          <w:p w14:paraId="685473AC" w14:textId="77777777" w:rsidR="003D416D" w:rsidRPr="00F43E4D" w:rsidRDefault="003D416D" w:rsidP="008C49CE">
            <w:pPr>
              <w:pStyle w:val="TableParagraph"/>
              <w:rPr>
                <w:sz w:val="24"/>
                <w:szCs w:val="24"/>
                <w:lang w:val="ru-RU"/>
              </w:rPr>
            </w:pPr>
          </w:p>
        </w:tc>
      </w:tr>
      <w:tr w:rsidR="00626D59" w:rsidRPr="00F43E4D" w14:paraId="4805DD27" w14:textId="77777777" w:rsidTr="00CD5224">
        <w:trPr>
          <w:trHeight w:val="552"/>
        </w:trPr>
        <w:tc>
          <w:tcPr>
            <w:tcW w:w="534" w:type="dxa"/>
          </w:tcPr>
          <w:p w14:paraId="1C0DFD69" w14:textId="2401EDE6" w:rsidR="00626D59" w:rsidRDefault="00626D59" w:rsidP="008C49CE">
            <w:pPr>
              <w:pStyle w:val="TableParagraph"/>
              <w:spacing w:line="274" w:lineRule="exact"/>
              <w:ind w:left="107"/>
              <w:rPr>
                <w:sz w:val="24"/>
                <w:szCs w:val="24"/>
                <w:lang w:val="ru-RU"/>
              </w:rPr>
            </w:pPr>
            <w:r>
              <w:rPr>
                <w:sz w:val="24"/>
                <w:szCs w:val="24"/>
                <w:lang w:val="ru-RU"/>
              </w:rPr>
              <w:t>5</w:t>
            </w:r>
          </w:p>
        </w:tc>
        <w:tc>
          <w:tcPr>
            <w:tcW w:w="4960" w:type="dxa"/>
          </w:tcPr>
          <w:p w14:paraId="5FBF5852" w14:textId="431D48D4" w:rsidR="00626D59" w:rsidRPr="00F43E4D" w:rsidRDefault="00626D59" w:rsidP="008C49CE">
            <w:pPr>
              <w:pStyle w:val="TableParagraph"/>
              <w:spacing w:line="275" w:lineRule="exact"/>
              <w:ind w:left="107"/>
              <w:rPr>
                <w:sz w:val="24"/>
                <w:szCs w:val="24"/>
                <w:lang w:val="ru-RU"/>
              </w:rPr>
            </w:pPr>
            <w:r>
              <w:rPr>
                <w:sz w:val="24"/>
                <w:szCs w:val="24"/>
                <w:lang w:val="ru-RU"/>
              </w:rPr>
              <w:t>Код МКС</w:t>
            </w:r>
          </w:p>
        </w:tc>
        <w:tc>
          <w:tcPr>
            <w:tcW w:w="3746" w:type="dxa"/>
          </w:tcPr>
          <w:p w14:paraId="4AAC1DF3" w14:textId="77777777" w:rsidR="00626D59" w:rsidRPr="00F43E4D" w:rsidRDefault="00626D59" w:rsidP="008C49CE">
            <w:pPr>
              <w:pStyle w:val="TableParagraph"/>
              <w:rPr>
                <w:sz w:val="24"/>
                <w:szCs w:val="24"/>
                <w:lang w:val="ru-RU"/>
              </w:rPr>
            </w:pPr>
          </w:p>
        </w:tc>
      </w:tr>
      <w:tr w:rsidR="003D416D" w:rsidRPr="00F43E4D" w14:paraId="61DFC4CF" w14:textId="77777777" w:rsidTr="00CD5224">
        <w:trPr>
          <w:trHeight w:val="1103"/>
        </w:trPr>
        <w:tc>
          <w:tcPr>
            <w:tcW w:w="534" w:type="dxa"/>
          </w:tcPr>
          <w:p w14:paraId="45C5D96D" w14:textId="000EB895" w:rsidR="003D416D" w:rsidRPr="00F43E4D" w:rsidRDefault="00626D59" w:rsidP="008C49CE">
            <w:pPr>
              <w:pStyle w:val="TableParagraph"/>
              <w:spacing w:line="273" w:lineRule="exact"/>
              <w:ind w:left="107"/>
              <w:rPr>
                <w:sz w:val="24"/>
                <w:szCs w:val="24"/>
                <w:lang w:val="ru-RU"/>
              </w:rPr>
            </w:pPr>
            <w:r>
              <w:rPr>
                <w:sz w:val="24"/>
                <w:szCs w:val="24"/>
                <w:lang w:val="ru-RU"/>
              </w:rPr>
              <w:t>6</w:t>
            </w:r>
          </w:p>
        </w:tc>
        <w:tc>
          <w:tcPr>
            <w:tcW w:w="4960" w:type="dxa"/>
          </w:tcPr>
          <w:p w14:paraId="5232FFA4" w14:textId="77777777" w:rsidR="003D416D" w:rsidRPr="00F43E4D" w:rsidRDefault="003D416D" w:rsidP="008C49CE">
            <w:pPr>
              <w:pStyle w:val="TableParagraph"/>
              <w:tabs>
                <w:tab w:val="left" w:pos="1820"/>
                <w:tab w:val="left" w:pos="3446"/>
                <w:tab w:val="left" w:pos="4590"/>
              </w:tabs>
              <w:ind w:left="107" w:right="96"/>
              <w:rPr>
                <w:sz w:val="24"/>
                <w:szCs w:val="24"/>
                <w:lang w:val="ru-RU"/>
              </w:rPr>
            </w:pPr>
            <w:r w:rsidRPr="00F43E4D">
              <w:rPr>
                <w:sz w:val="24"/>
                <w:szCs w:val="24"/>
                <w:lang w:val="ru-RU"/>
              </w:rPr>
              <w:t>Профильный</w:t>
            </w:r>
            <w:r w:rsidRPr="00F43E4D">
              <w:rPr>
                <w:sz w:val="24"/>
                <w:szCs w:val="24"/>
                <w:lang w:val="ru-RU"/>
              </w:rPr>
              <w:tab/>
              <w:t>технический</w:t>
            </w:r>
            <w:r w:rsidRPr="00F43E4D">
              <w:rPr>
                <w:sz w:val="24"/>
                <w:szCs w:val="24"/>
                <w:lang w:val="ru-RU"/>
              </w:rPr>
              <w:tab/>
              <w:t>комитет</w:t>
            </w:r>
            <w:r w:rsidRPr="00F43E4D">
              <w:rPr>
                <w:sz w:val="24"/>
                <w:szCs w:val="24"/>
                <w:lang w:val="ru-RU"/>
              </w:rPr>
              <w:tab/>
            </w:r>
            <w:r w:rsidRPr="00F43E4D">
              <w:rPr>
                <w:spacing w:val="-1"/>
                <w:sz w:val="24"/>
                <w:szCs w:val="24"/>
                <w:lang w:val="ru-RU"/>
              </w:rPr>
              <w:t>по</w:t>
            </w:r>
            <w:r w:rsidRPr="00F43E4D">
              <w:rPr>
                <w:spacing w:val="-57"/>
                <w:sz w:val="24"/>
                <w:szCs w:val="24"/>
                <w:lang w:val="ru-RU"/>
              </w:rPr>
              <w:t xml:space="preserve"> </w:t>
            </w:r>
            <w:r w:rsidRPr="00F43E4D">
              <w:rPr>
                <w:sz w:val="24"/>
                <w:szCs w:val="24"/>
                <w:lang w:val="ru-RU"/>
              </w:rPr>
              <w:t>стандартизации</w:t>
            </w:r>
            <w:r w:rsidRPr="00F43E4D">
              <w:rPr>
                <w:spacing w:val="59"/>
                <w:sz w:val="24"/>
                <w:szCs w:val="24"/>
                <w:lang w:val="ru-RU"/>
              </w:rPr>
              <w:t xml:space="preserve"> </w:t>
            </w:r>
            <w:r w:rsidRPr="00F43E4D">
              <w:rPr>
                <w:sz w:val="24"/>
                <w:szCs w:val="24"/>
                <w:lang w:val="ru-RU"/>
              </w:rPr>
              <w:t>на</w:t>
            </w:r>
            <w:r w:rsidRPr="00F43E4D">
              <w:rPr>
                <w:spacing w:val="60"/>
                <w:sz w:val="24"/>
                <w:szCs w:val="24"/>
                <w:lang w:val="ru-RU"/>
              </w:rPr>
              <w:t xml:space="preserve"> </w:t>
            </w:r>
            <w:r w:rsidRPr="00F43E4D">
              <w:rPr>
                <w:sz w:val="24"/>
                <w:szCs w:val="24"/>
                <w:lang w:val="ru-RU"/>
              </w:rPr>
              <w:t>базе</w:t>
            </w:r>
            <w:r w:rsidRPr="00F43E4D">
              <w:rPr>
                <w:spacing w:val="60"/>
                <w:sz w:val="24"/>
                <w:szCs w:val="24"/>
                <w:lang w:val="ru-RU"/>
              </w:rPr>
              <w:t xml:space="preserve"> </w:t>
            </w:r>
            <w:r w:rsidRPr="00F43E4D">
              <w:rPr>
                <w:sz w:val="24"/>
                <w:szCs w:val="24"/>
                <w:lang w:val="ru-RU"/>
              </w:rPr>
              <w:t>которого</w:t>
            </w:r>
            <w:r w:rsidRPr="00F43E4D">
              <w:rPr>
                <w:spacing w:val="59"/>
                <w:sz w:val="24"/>
                <w:szCs w:val="24"/>
                <w:lang w:val="ru-RU"/>
              </w:rPr>
              <w:t xml:space="preserve"> </w:t>
            </w:r>
            <w:r w:rsidRPr="00F43E4D">
              <w:rPr>
                <w:sz w:val="24"/>
                <w:szCs w:val="24"/>
                <w:lang w:val="ru-RU"/>
              </w:rPr>
              <w:t>будет</w:t>
            </w:r>
          </w:p>
          <w:p w14:paraId="098616A4" w14:textId="2EA1D41E" w:rsidR="00626D59" w:rsidRPr="00F43E4D" w:rsidRDefault="003D416D" w:rsidP="00AB0A2E">
            <w:pPr>
              <w:pStyle w:val="TableParagraph"/>
              <w:spacing w:line="276" w:lineRule="exact"/>
              <w:ind w:left="107"/>
              <w:rPr>
                <w:i/>
                <w:sz w:val="24"/>
                <w:szCs w:val="24"/>
                <w:lang w:val="ru-RU"/>
              </w:rPr>
            </w:pPr>
            <w:r w:rsidRPr="00F43E4D">
              <w:rPr>
                <w:sz w:val="24"/>
                <w:szCs w:val="24"/>
                <w:lang w:val="ru-RU"/>
              </w:rPr>
              <w:t>проходить</w:t>
            </w:r>
            <w:r w:rsidRPr="00F43E4D">
              <w:rPr>
                <w:spacing w:val="9"/>
                <w:sz w:val="24"/>
                <w:szCs w:val="24"/>
                <w:lang w:val="ru-RU"/>
              </w:rPr>
              <w:t xml:space="preserve"> </w:t>
            </w:r>
            <w:r w:rsidRPr="00F43E4D">
              <w:rPr>
                <w:sz w:val="24"/>
                <w:szCs w:val="24"/>
                <w:lang w:val="ru-RU"/>
              </w:rPr>
              <w:t>техническое</w:t>
            </w:r>
            <w:r w:rsidRPr="00F43E4D">
              <w:rPr>
                <w:spacing w:val="8"/>
                <w:sz w:val="24"/>
                <w:szCs w:val="24"/>
                <w:lang w:val="ru-RU"/>
              </w:rPr>
              <w:t xml:space="preserve"> </w:t>
            </w:r>
            <w:r w:rsidRPr="00F43E4D">
              <w:rPr>
                <w:sz w:val="24"/>
                <w:szCs w:val="24"/>
                <w:lang w:val="ru-RU"/>
              </w:rPr>
              <w:t>обсуждение</w:t>
            </w:r>
            <w:r w:rsidRPr="00F43E4D">
              <w:rPr>
                <w:spacing w:val="9"/>
                <w:sz w:val="24"/>
                <w:szCs w:val="24"/>
                <w:lang w:val="ru-RU"/>
              </w:rPr>
              <w:t xml:space="preserve"> </w:t>
            </w:r>
          </w:p>
        </w:tc>
        <w:tc>
          <w:tcPr>
            <w:tcW w:w="3746" w:type="dxa"/>
          </w:tcPr>
          <w:p w14:paraId="781F3FCE" w14:textId="77777777" w:rsidR="003D416D" w:rsidRPr="00F43E4D" w:rsidRDefault="003D416D" w:rsidP="008C49CE">
            <w:pPr>
              <w:pStyle w:val="TableParagraph"/>
              <w:rPr>
                <w:sz w:val="24"/>
                <w:szCs w:val="24"/>
                <w:lang w:val="ru-RU"/>
              </w:rPr>
            </w:pPr>
          </w:p>
        </w:tc>
      </w:tr>
      <w:tr w:rsidR="00626D59" w:rsidRPr="00F43E4D" w14:paraId="2A464178" w14:textId="77777777" w:rsidTr="00CD5224">
        <w:trPr>
          <w:trHeight w:val="397"/>
        </w:trPr>
        <w:tc>
          <w:tcPr>
            <w:tcW w:w="534" w:type="dxa"/>
          </w:tcPr>
          <w:p w14:paraId="3ACA94C1" w14:textId="644A5236" w:rsidR="00626D59" w:rsidRDefault="00626D59" w:rsidP="008C49CE">
            <w:pPr>
              <w:pStyle w:val="TableParagraph"/>
              <w:spacing w:line="273" w:lineRule="exact"/>
              <w:ind w:left="107"/>
              <w:rPr>
                <w:sz w:val="24"/>
                <w:szCs w:val="24"/>
                <w:lang w:val="ru-RU"/>
              </w:rPr>
            </w:pPr>
            <w:r>
              <w:rPr>
                <w:sz w:val="24"/>
                <w:szCs w:val="24"/>
                <w:lang w:val="ru-RU"/>
              </w:rPr>
              <w:t>7</w:t>
            </w:r>
          </w:p>
        </w:tc>
        <w:tc>
          <w:tcPr>
            <w:tcW w:w="4960" w:type="dxa"/>
          </w:tcPr>
          <w:p w14:paraId="414867D0" w14:textId="77777777" w:rsidR="00626D59" w:rsidRDefault="00626D59" w:rsidP="008C49CE">
            <w:pPr>
              <w:pStyle w:val="TableParagraph"/>
              <w:tabs>
                <w:tab w:val="left" w:pos="1820"/>
                <w:tab w:val="left" w:pos="3446"/>
                <w:tab w:val="left" w:pos="4590"/>
              </w:tabs>
              <w:ind w:left="107" w:right="96"/>
              <w:rPr>
                <w:sz w:val="24"/>
                <w:szCs w:val="24"/>
                <w:lang w:val="ru-RU"/>
              </w:rPr>
            </w:pPr>
            <w:r>
              <w:rPr>
                <w:sz w:val="24"/>
                <w:szCs w:val="24"/>
                <w:lang w:val="ru-RU"/>
              </w:rPr>
              <w:t>Срок</w:t>
            </w:r>
            <w:r w:rsidR="002B4F63">
              <w:rPr>
                <w:sz w:val="24"/>
                <w:szCs w:val="24"/>
                <w:lang w:val="ru-RU"/>
              </w:rPr>
              <w:t xml:space="preserve"> </w:t>
            </w:r>
            <w:r>
              <w:rPr>
                <w:sz w:val="24"/>
                <w:szCs w:val="24"/>
                <w:lang w:val="ru-RU"/>
              </w:rPr>
              <w:t>проведения публичного обсуждения проекта документа по стандартизации</w:t>
            </w:r>
          </w:p>
          <w:p w14:paraId="08B985D6" w14:textId="43D30881" w:rsidR="00AB0A2E" w:rsidRPr="00F43E4D" w:rsidRDefault="00AB0A2E" w:rsidP="008C49CE">
            <w:pPr>
              <w:pStyle w:val="TableParagraph"/>
              <w:tabs>
                <w:tab w:val="left" w:pos="1820"/>
                <w:tab w:val="left" w:pos="3446"/>
                <w:tab w:val="left" w:pos="4590"/>
              </w:tabs>
              <w:ind w:left="107" w:right="96"/>
              <w:rPr>
                <w:sz w:val="24"/>
                <w:szCs w:val="24"/>
                <w:lang w:val="ru-RU"/>
              </w:rPr>
            </w:pPr>
          </w:p>
        </w:tc>
        <w:tc>
          <w:tcPr>
            <w:tcW w:w="3746" w:type="dxa"/>
          </w:tcPr>
          <w:p w14:paraId="50500E6D" w14:textId="77777777" w:rsidR="00626D59" w:rsidRPr="00F43E4D" w:rsidRDefault="00626D59" w:rsidP="008C49CE">
            <w:pPr>
              <w:pStyle w:val="TableParagraph"/>
              <w:rPr>
                <w:sz w:val="24"/>
                <w:szCs w:val="24"/>
                <w:lang w:val="ru-RU"/>
              </w:rPr>
            </w:pPr>
          </w:p>
        </w:tc>
      </w:tr>
      <w:tr w:rsidR="003D416D" w:rsidRPr="00F43E4D" w14:paraId="3A92DF84" w14:textId="77777777" w:rsidTr="00CD5224">
        <w:trPr>
          <w:trHeight w:val="357"/>
        </w:trPr>
        <w:tc>
          <w:tcPr>
            <w:tcW w:w="534" w:type="dxa"/>
          </w:tcPr>
          <w:p w14:paraId="608E2685" w14:textId="5C4F7C0A" w:rsidR="003D416D" w:rsidRPr="00F43E4D" w:rsidRDefault="00626D59" w:rsidP="008C49CE">
            <w:pPr>
              <w:pStyle w:val="TableParagraph"/>
              <w:spacing w:line="272" w:lineRule="exact"/>
              <w:ind w:left="107"/>
              <w:rPr>
                <w:sz w:val="24"/>
                <w:szCs w:val="24"/>
                <w:lang w:val="ru-RU"/>
              </w:rPr>
            </w:pPr>
            <w:r>
              <w:rPr>
                <w:sz w:val="24"/>
                <w:szCs w:val="24"/>
                <w:lang w:val="ru-RU"/>
              </w:rPr>
              <w:t>8</w:t>
            </w:r>
          </w:p>
        </w:tc>
        <w:tc>
          <w:tcPr>
            <w:tcW w:w="4960" w:type="dxa"/>
          </w:tcPr>
          <w:p w14:paraId="486896AE" w14:textId="77777777" w:rsidR="003D416D" w:rsidRPr="00F43E4D" w:rsidRDefault="003D416D" w:rsidP="008C49CE">
            <w:pPr>
              <w:pStyle w:val="TableParagraph"/>
              <w:spacing w:line="275" w:lineRule="exact"/>
              <w:ind w:left="107"/>
              <w:rPr>
                <w:sz w:val="24"/>
                <w:szCs w:val="24"/>
                <w:lang w:val="ru-RU"/>
              </w:rPr>
            </w:pPr>
            <w:r w:rsidRPr="00F43E4D">
              <w:rPr>
                <w:sz w:val="24"/>
                <w:szCs w:val="24"/>
                <w:lang w:val="ru-RU"/>
              </w:rPr>
              <w:t>Проект</w:t>
            </w:r>
            <w:r w:rsidRPr="00F43E4D">
              <w:rPr>
                <w:spacing w:val="-3"/>
                <w:sz w:val="24"/>
                <w:szCs w:val="24"/>
                <w:lang w:val="ru-RU"/>
              </w:rPr>
              <w:t xml:space="preserve"> </w:t>
            </w:r>
            <w:r w:rsidRPr="00F43E4D">
              <w:rPr>
                <w:sz w:val="24"/>
                <w:szCs w:val="24"/>
                <w:lang w:val="ru-RU"/>
              </w:rPr>
              <w:t>размещен</w:t>
            </w:r>
          </w:p>
        </w:tc>
        <w:tc>
          <w:tcPr>
            <w:tcW w:w="3746" w:type="dxa"/>
          </w:tcPr>
          <w:p w14:paraId="6F696D4C" w14:textId="057EE382" w:rsidR="003D416D" w:rsidRPr="002B4F63" w:rsidRDefault="002B4F63" w:rsidP="002B4F63">
            <w:pPr>
              <w:pStyle w:val="TableParagraph"/>
              <w:ind w:left="202"/>
              <w:rPr>
                <w:sz w:val="24"/>
                <w:szCs w:val="24"/>
                <w:lang w:val="en-US"/>
              </w:rPr>
            </w:pPr>
            <w:r>
              <w:rPr>
                <w:sz w:val="24"/>
                <w:szCs w:val="24"/>
                <w:lang w:val="en-US"/>
              </w:rPr>
              <w:t>www.ksm.kz</w:t>
            </w:r>
          </w:p>
        </w:tc>
      </w:tr>
    </w:tbl>
    <w:p w14:paraId="12209ABF" w14:textId="6C4758C9" w:rsidR="00E24262" w:rsidRDefault="00E24262" w:rsidP="00E24262">
      <w:pPr>
        <w:ind w:firstLine="0"/>
        <w:rPr>
          <w:szCs w:val="24"/>
        </w:rPr>
      </w:pPr>
      <w:r>
        <w:rPr>
          <w:szCs w:val="24"/>
        </w:rPr>
        <w:tab/>
      </w:r>
    </w:p>
    <w:p w14:paraId="76658AAC" w14:textId="7DF2AA66" w:rsidR="00E24262" w:rsidRPr="00960951" w:rsidRDefault="0047328E" w:rsidP="00E24262">
      <w:pPr>
        <w:rPr>
          <w:szCs w:val="24"/>
        </w:rPr>
      </w:pPr>
      <w:r>
        <w:rPr>
          <w:szCs w:val="24"/>
        </w:rPr>
        <w:t>Б</w:t>
      </w:r>
      <w:r w:rsidR="00E24262" w:rsidRPr="00960951">
        <w:rPr>
          <w:szCs w:val="24"/>
        </w:rPr>
        <w:t>.2 Правила заполнения уведомления о начале разработки документа стандартизации</w:t>
      </w:r>
      <w:r w:rsidR="00960951" w:rsidRPr="00960951">
        <w:rPr>
          <w:szCs w:val="24"/>
        </w:rPr>
        <w:t>:</w:t>
      </w:r>
    </w:p>
    <w:p w14:paraId="2BF0C918" w14:textId="65E78C87" w:rsidR="00E24262" w:rsidRDefault="00E24262" w:rsidP="00E24262">
      <w:pPr>
        <w:rPr>
          <w:szCs w:val="24"/>
        </w:rPr>
      </w:pPr>
      <w:r>
        <w:rPr>
          <w:szCs w:val="24"/>
        </w:rPr>
        <w:t xml:space="preserve">- в заголовке указывается обозначение </w:t>
      </w:r>
      <w:r w:rsidR="00B24BC7">
        <w:rPr>
          <w:szCs w:val="24"/>
        </w:rPr>
        <w:t>(СТ РК, ГОСТ, Р РК) и наименование проекта документа по стандартизации;</w:t>
      </w:r>
    </w:p>
    <w:p w14:paraId="09381B66" w14:textId="6B5B62F9" w:rsidR="00E24262" w:rsidRDefault="00E24262" w:rsidP="00E24262">
      <w:pPr>
        <w:rPr>
          <w:szCs w:val="24"/>
        </w:rPr>
      </w:pPr>
      <w:r>
        <w:rPr>
          <w:szCs w:val="24"/>
        </w:rPr>
        <w:t xml:space="preserve">- в пункте 1 указывается: </w:t>
      </w:r>
      <w:r w:rsidRPr="00E24262">
        <w:rPr>
          <w:szCs w:val="24"/>
        </w:rPr>
        <w:t>наименование организации, почтовый адрес, адрес электронной почты, ФИО разработчика</w:t>
      </w:r>
      <w:r>
        <w:rPr>
          <w:szCs w:val="24"/>
        </w:rPr>
        <w:t xml:space="preserve"> и контактные данные для связи;</w:t>
      </w:r>
    </w:p>
    <w:p w14:paraId="16E7B740" w14:textId="564B030F" w:rsidR="00E24262" w:rsidRDefault="00E24262" w:rsidP="00E24262">
      <w:pPr>
        <w:rPr>
          <w:szCs w:val="24"/>
        </w:rPr>
      </w:pPr>
      <w:r>
        <w:rPr>
          <w:szCs w:val="24"/>
        </w:rPr>
        <w:t xml:space="preserve">- в пункте 2 указывается </w:t>
      </w:r>
      <w:r w:rsidR="00B24BC7">
        <w:rPr>
          <w:szCs w:val="24"/>
        </w:rPr>
        <w:t>объект стандартизации, разрабатываемого документа по стандартизации;</w:t>
      </w:r>
    </w:p>
    <w:p w14:paraId="0D18908A" w14:textId="12264C4F" w:rsidR="00B24BC7" w:rsidRDefault="00B24BC7" w:rsidP="00E24262">
      <w:pPr>
        <w:rPr>
          <w:szCs w:val="24"/>
        </w:rPr>
      </w:pPr>
      <w:r>
        <w:rPr>
          <w:szCs w:val="24"/>
        </w:rPr>
        <w:t>- в пункте 3 указывается основание разработки стандарта</w:t>
      </w:r>
      <w:r w:rsidR="00626D59">
        <w:rPr>
          <w:szCs w:val="24"/>
        </w:rPr>
        <w:t xml:space="preserve"> (Национальный план стандартизации) и источник</w:t>
      </w:r>
      <w:r w:rsidRPr="00626D59">
        <w:rPr>
          <w:szCs w:val="24"/>
        </w:rPr>
        <w:t xml:space="preserve"> финансирования</w:t>
      </w:r>
      <w:r w:rsidR="00626D59">
        <w:rPr>
          <w:szCs w:val="24"/>
        </w:rPr>
        <w:t xml:space="preserve"> (Республиканский бюджет, собственные средства);</w:t>
      </w:r>
    </w:p>
    <w:p w14:paraId="220F837B" w14:textId="7065FB76" w:rsidR="00626D59" w:rsidRDefault="00626D59" w:rsidP="00E24262">
      <w:pPr>
        <w:rPr>
          <w:szCs w:val="24"/>
        </w:rPr>
      </w:pPr>
      <w:r>
        <w:rPr>
          <w:szCs w:val="24"/>
        </w:rPr>
        <w:t xml:space="preserve">- в пункте 4 указывается дата начала разработки проекта документа по стандартизации, </w:t>
      </w:r>
      <w:r w:rsidR="00AB0A2E">
        <w:rPr>
          <w:szCs w:val="24"/>
        </w:rPr>
        <w:t>начиная с момента</w:t>
      </w:r>
      <w:r>
        <w:rPr>
          <w:szCs w:val="24"/>
        </w:rPr>
        <w:t xml:space="preserve"> направлени</w:t>
      </w:r>
      <w:r w:rsidR="00AB0A2E">
        <w:rPr>
          <w:szCs w:val="24"/>
        </w:rPr>
        <w:t>я</w:t>
      </w:r>
      <w:r>
        <w:rPr>
          <w:szCs w:val="24"/>
        </w:rPr>
        <w:t xml:space="preserve"> информации о разработке в НОС;</w:t>
      </w:r>
    </w:p>
    <w:p w14:paraId="23BFACAE" w14:textId="42FCBCEE" w:rsidR="00626D59" w:rsidRDefault="00626D59" w:rsidP="00E24262">
      <w:pPr>
        <w:rPr>
          <w:szCs w:val="24"/>
        </w:rPr>
      </w:pPr>
      <w:r>
        <w:rPr>
          <w:szCs w:val="24"/>
        </w:rPr>
        <w:t>- в пункте 5 указывается МКС разрабатываемого проекта документа по стандартизации;</w:t>
      </w:r>
    </w:p>
    <w:p w14:paraId="22F366FE" w14:textId="2EBCAB12" w:rsidR="00626D59" w:rsidRDefault="00626D59" w:rsidP="00E24262">
      <w:pPr>
        <w:rPr>
          <w:szCs w:val="24"/>
        </w:rPr>
      </w:pPr>
      <w:r>
        <w:rPr>
          <w:szCs w:val="24"/>
        </w:rPr>
        <w:t>- в пункте 6 указывается профильные технический комитет по стандартизации в соответствии с кодом МКС, в случае отсутствия технического комитета по стандартизации ставится прочерк;</w:t>
      </w:r>
    </w:p>
    <w:p w14:paraId="34C7391D" w14:textId="3215AC40" w:rsidR="00626D59" w:rsidRDefault="00626D59" w:rsidP="00E24262">
      <w:pPr>
        <w:rPr>
          <w:szCs w:val="24"/>
        </w:rPr>
      </w:pPr>
      <w:r>
        <w:rPr>
          <w:szCs w:val="24"/>
        </w:rPr>
        <w:t xml:space="preserve">- в пункте 7 указывается </w:t>
      </w:r>
      <w:r w:rsidR="002B4F63">
        <w:rPr>
          <w:szCs w:val="24"/>
        </w:rPr>
        <w:t xml:space="preserve">количество </w:t>
      </w:r>
      <w:r w:rsidR="00AB0A2E">
        <w:rPr>
          <w:szCs w:val="24"/>
        </w:rPr>
        <w:t>календарных дней для</w:t>
      </w:r>
      <w:r w:rsidR="002B4F63">
        <w:rPr>
          <w:szCs w:val="24"/>
        </w:rPr>
        <w:t xml:space="preserve"> проведения публичного обсуждения проекта документа по стандартизации</w:t>
      </w:r>
      <w:r w:rsidR="002B4F63" w:rsidRPr="00CD5224">
        <w:rPr>
          <w:szCs w:val="24"/>
        </w:rPr>
        <w:t xml:space="preserve">. </w:t>
      </w:r>
      <w:r w:rsidR="002B4F63">
        <w:rPr>
          <w:szCs w:val="24"/>
        </w:rPr>
        <w:t xml:space="preserve">Публичное обсуждения проекта </w:t>
      </w:r>
      <w:r w:rsidR="002B4F63">
        <w:rPr>
          <w:szCs w:val="24"/>
        </w:rPr>
        <w:lastRenderedPageBreak/>
        <w:t>документа по стандартизации начинается с момента его размещения на интернет-ресурсе НОС;</w:t>
      </w:r>
    </w:p>
    <w:p w14:paraId="2C483AF2" w14:textId="4B72D35B" w:rsidR="002B4F63" w:rsidRPr="00CD5224" w:rsidRDefault="002B4F63" w:rsidP="00E24262">
      <w:pPr>
        <w:rPr>
          <w:szCs w:val="24"/>
        </w:rPr>
      </w:pPr>
      <w:r>
        <w:rPr>
          <w:szCs w:val="24"/>
        </w:rPr>
        <w:t>- в пункте 8 приводится информация об интернет-ресурсе НОС.</w:t>
      </w:r>
    </w:p>
    <w:p w14:paraId="423C4772" w14:textId="77777777" w:rsidR="00B24BC7" w:rsidRPr="00E24262" w:rsidRDefault="00B24BC7" w:rsidP="00E24262">
      <w:pPr>
        <w:rPr>
          <w:szCs w:val="24"/>
        </w:rPr>
      </w:pPr>
    </w:p>
    <w:p w14:paraId="1B8A41B4" w14:textId="77777777" w:rsidR="00E24262" w:rsidRPr="00F43E4D" w:rsidRDefault="00E24262" w:rsidP="00E24262">
      <w:pPr>
        <w:rPr>
          <w:szCs w:val="24"/>
        </w:rPr>
      </w:pPr>
    </w:p>
    <w:p w14:paraId="76D69EA2" w14:textId="77777777" w:rsidR="00082817" w:rsidRDefault="001249BF" w:rsidP="00A14A25">
      <w:pPr>
        <w:spacing w:after="160" w:line="259" w:lineRule="auto"/>
        <w:ind w:firstLine="0"/>
        <w:rPr>
          <w:szCs w:val="24"/>
        </w:rPr>
      </w:pPr>
      <w:r w:rsidRPr="00F43E4D">
        <w:rPr>
          <w:szCs w:val="24"/>
        </w:rPr>
        <w:t xml:space="preserve"> </w:t>
      </w:r>
    </w:p>
    <w:p w14:paraId="222970F9" w14:textId="77777777" w:rsidR="00082817" w:rsidRDefault="00082817">
      <w:pPr>
        <w:spacing w:after="160" w:line="259" w:lineRule="auto"/>
        <w:ind w:firstLine="0"/>
        <w:jc w:val="left"/>
        <w:rPr>
          <w:szCs w:val="24"/>
        </w:rPr>
      </w:pPr>
      <w:r>
        <w:rPr>
          <w:szCs w:val="24"/>
        </w:rPr>
        <w:br w:type="page"/>
      </w:r>
    </w:p>
    <w:p w14:paraId="2ADFBBA7" w14:textId="2C001EFF" w:rsidR="00082817" w:rsidRPr="00082817" w:rsidRDefault="00082817" w:rsidP="00082817">
      <w:pPr>
        <w:pStyle w:val="1"/>
        <w:ind w:firstLine="0"/>
        <w:jc w:val="center"/>
        <w:rPr>
          <w:rFonts w:cs="Times New Roman"/>
          <w:b/>
          <w:szCs w:val="24"/>
        </w:rPr>
      </w:pPr>
      <w:bookmarkStart w:id="27" w:name="_Toc133920830"/>
      <w:r w:rsidRPr="00082817">
        <w:rPr>
          <w:rFonts w:cs="Times New Roman"/>
          <w:b/>
          <w:szCs w:val="24"/>
        </w:rPr>
        <w:lastRenderedPageBreak/>
        <w:t xml:space="preserve">Приложение </w:t>
      </w:r>
      <w:r>
        <w:rPr>
          <w:b/>
          <w:szCs w:val="24"/>
        </w:rPr>
        <w:t>В</w:t>
      </w:r>
      <w:bookmarkEnd w:id="27"/>
    </w:p>
    <w:p w14:paraId="642EBC2C" w14:textId="2BA2E88A" w:rsidR="00082817" w:rsidRPr="00082817" w:rsidRDefault="00082817" w:rsidP="00082817">
      <w:pPr>
        <w:ind w:firstLine="0"/>
        <w:jc w:val="center"/>
        <w:rPr>
          <w:bCs/>
          <w:i/>
          <w:iCs/>
          <w:szCs w:val="24"/>
        </w:rPr>
      </w:pPr>
      <w:r w:rsidRPr="00082817">
        <w:rPr>
          <w:bCs/>
          <w:i/>
          <w:iCs/>
          <w:szCs w:val="24"/>
        </w:rPr>
        <w:t>(информационное)</w:t>
      </w:r>
    </w:p>
    <w:p w14:paraId="6FF5E143" w14:textId="77777777" w:rsidR="00082817" w:rsidRDefault="00082817" w:rsidP="005507AB">
      <w:pPr>
        <w:rPr>
          <w:b/>
          <w:szCs w:val="24"/>
        </w:rPr>
      </w:pPr>
    </w:p>
    <w:p w14:paraId="3F0E366F" w14:textId="4C66939D" w:rsidR="005507AB" w:rsidRDefault="005507AB" w:rsidP="005507AB">
      <w:pPr>
        <w:jc w:val="center"/>
        <w:rPr>
          <w:b/>
          <w:szCs w:val="24"/>
        </w:rPr>
      </w:pPr>
      <w:r>
        <w:rPr>
          <w:b/>
          <w:szCs w:val="24"/>
        </w:rPr>
        <w:t>Форма протокола технического обсуждения</w:t>
      </w:r>
    </w:p>
    <w:p w14:paraId="42C10205" w14:textId="77777777" w:rsidR="005507AB" w:rsidRPr="00082817" w:rsidRDefault="005507AB" w:rsidP="005507AB">
      <w:pPr>
        <w:jc w:val="center"/>
        <w:rPr>
          <w:b/>
          <w:szCs w:val="24"/>
        </w:rPr>
      </w:pPr>
    </w:p>
    <w:p w14:paraId="46CFBC27" w14:textId="26DB3BE3" w:rsidR="00082817" w:rsidRPr="00082817" w:rsidRDefault="00082817" w:rsidP="00082817">
      <w:pPr>
        <w:jc w:val="center"/>
        <w:rPr>
          <w:b/>
          <w:szCs w:val="24"/>
        </w:rPr>
      </w:pPr>
      <w:r w:rsidRPr="00082817">
        <w:rPr>
          <w:b/>
          <w:szCs w:val="24"/>
        </w:rPr>
        <w:t>Протокол №</w:t>
      </w:r>
      <w:r>
        <w:rPr>
          <w:b/>
          <w:szCs w:val="24"/>
        </w:rPr>
        <w:t xml:space="preserve"> о</w:t>
      </w:r>
      <w:r w:rsidRPr="00082817">
        <w:rPr>
          <w:b/>
          <w:szCs w:val="24"/>
        </w:rPr>
        <w:t>т</w:t>
      </w:r>
      <w:r>
        <w:rPr>
          <w:b/>
          <w:szCs w:val="24"/>
        </w:rPr>
        <w:t xml:space="preserve"> </w:t>
      </w:r>
      <w:r w:rsidRPr="00082817">
        <w:rPr>
          <w:b/>
          <w:szCs w:val="24"/>
        </w:rPr>
        <w:t>«</w:t>
      </w:r>
      <w:r>
        <w:rPr>
          <w:b/>
          <w:szCs w:val="24"/>
        </w:rPr>
        <w:t xml:space="preserve">___» _____ </w:t>
      </w:r>
      <w:r w:rsidRPr="00082817">
        <w:rPr>
          <w:b/>
          <w:szCs w:val="24"/>
        </w:rPr>
        <w:t>20</w:t>
      </w:r>
      <w:r>
        <w:rPr>
          <w:b/>
          <w:szCs w:val="24"/>
        </w:rPr>
        <w:t>___</w:t>
      </w:r>
      <w:r w:rsidRPr="00082817">
        <w:rPr>
          <w:b/>
          <w:szCs w:val="24"/>
        </w:rPr>
        <w:t xml:space="preserve"> года</w:t>
      </w:r>
    </w:p>
    <w:p w14:paraId="00A88464" w14:textId="628305B6" w:rsidR="00082817" w:rsidRPr="00082817" w:rsidRDefault="00082817" w:rsidP="005507AB">
      <w:pPr>
        <w:ind w:firstLine="0"/>
        <w:jc w:val="center"/>
        <w:rPr>
          <w:b/>
          <w:szCs w:val="24"/>
        </w:rPr>
      </w:pPr>
      <w:r>
        <w:rPr>
          <w:b/>
          <w:szCs w:val="24"/>
        </w:rPr>
        <w:t>т</w:t>
      </w:r>
      <w:r w:rsidRPr="00082817">
        <w:rPr>
          <w:b/>
          <w:szCs w:val="24"/>
        </w:rPr>
        <w:t xml:space="preserve">ехнического обсуждения проектов </w:t>
      </w:r>
      <w:r>
        <w:rPr>
          <w:b/>
          <w:szCs w:val="24"/>
        </w:rPr>
        <w:t>документов по стандартизации</w:t>
      </w:r>
    </w:p>
    <w:p w14:paraId="59CE45D5" w14:textId="77777777" w:rsidR="005507AB" w:rsidRDefault="005507AB" w:rsidP="00082817">
      <w:pPr>
        <w:ind w:firstLine="0"/>
        <w:rPr>
          <w:bCs/>
          <w:szCs w:val="24"/>
        </w:rPr>
      </w:pPr>
    </w:p>
    <w:p w14:paraId="77A7C226" w14:textId="01775396" w:rsidR="00082817" w:rsidRPr="005507AB" w:rsidRDefault="00082817" w:rsidP="00082817">
      <w:pPr>
        <w:ind w:firstLine="0"/>
        <w:rPr>
          <w:b/>
          <w:szCs w:val="24"/>
        </w:rPr>
      </w:pPr>
      <w:r w:rsidRPr="005507AB">
        <w:rPr>
          <w:b/>
          <w:szCs w:val="24"/>
        </w:rPr>
        <w:t>Место и формат проведения технического обсуждения</w:t>
      </w:r>
    </w:p>
    <w:p w14:paraId="657DE063" w14:textId="77777777" w:rsidR="00082817" w:rsidRPr="00082817" w:rsidRDefault="00082817" w:rsidP="00082817">
      <w:pPr>
        <w:rPr>
          <w:b/>
          <w:szCs w:val="24"/>
        </w:rPr>
      </w:pPr>
    </w:p>
    <w:p w14:paraId="3ED9A111" w14:textId="72BC7116" w:rsidR="00082817" w:rsidRPr="00082817" w:rsidRDefault="00082817" w:rsidP="00082817">
      <w:pPr>
        <w:ind w:firstLine="0"/>
        <w:jc w:val="center"/>
        <w:rPr>
          <w:b/>
          <w:szCs w:val="24"/>
          <w:lang w:val="kk-KZ"/>
        </w:rPr>
      </w:pPr>
      <w:r w:rsidRPr="00082817">
        <w:rPr>
          <w:b/>
          <w:szCs w:val="24"/>
          <w:lang w:val="kk-KZ"/>
        </w:rPr>
        <w:t>Техническое обсуждение проектов документов по стандартизации на базе Технического комитета по стандартизации № «Наименование» (или на базе Национального орагана по стандартизации)</w:t>
      </w:r>
    </w:p>
    <w:p w14:paraId="507CEB95" w14:textId="77777777" w:rsidR="00082817" w:rsidRDefault="00082817" w:rsidP="00082817">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711"/>
      </w:tblGrid>
      <w:tr w:rsidR="00082817" w14:paraId="6CE1F123" w14:textId="77777777" w:rsidTr="005507AB">
        <w:tc>
          <w:tcPr>
            <w:tcW w:w="2547" w:type="dxa"/>
          </w:tcPr>
          <w:p w14:paraId="37002E2A" w14:textId="4D69E623" w:rsidR="00082817" w:rsidRPr="00082817" w:rsidRDefault="00082817" w:rsidP="00082817">
            <w:pPr>
              <w:ind w:firstLine="0"/>
              <w:rPr>
                <w:b/>
                <w:bCs/>
                <w:szCs w:val="24"/>
              </w:rPr>
            </w:pPr>
            <w:r w:rsidRPr="00082817">
              <w:rPr>
                <w:b/>
                <w:bCs/>
                <w:szCs w:val="24"/>
              </w:rPr>
              <w:t>Председательствовал:</w:t>
            </w:r>
          </w:p>
        </w:tc>
        <w:tc>
          <w:tcPr>
            <w:tcW w:w="6797" w:type="dxa"/>
          </w:tcPr>
          <w:p w14:paraId="1CF7E391" w14:textId="41517343" w:rsidR="00082817" w:rsidRDefault="00082817" w:rsidP="00082817">
            <w:pPr>
              <w:ind w:firstLine="0"/>
              <w:rPr>
                <w:szCs w:val="24"/>
              </w:rPr>
            </w:pPr>
            <w:r>
              <w:rPr>
                <w:szCs w:val="24"/>
              </w:rPr>
              <w:t>Должность и ФИО</w:t>
            </w:r>
          </w:p>
        </w:tc>
      </w:tr>
      <w:tr w:rsidR="00082817" w14:paraId="347A0D8C" w14:textId="77777777" w:rsidTr="005507AB">
        <w:tc>
          <w:tcPr>
            <w:tcW w:w="2547" w:type="dxa"/>
          </w:tcPr>
          <w:p w14:paraId="32ECC626" w14:textId="5107D90D" w:rsidR="00082817" w:rsidRPr="00082817" w:rsidRDefault="00082817" w:rsidP="00082817">
            <w:pPr>
              <w:ind w:firstLine="0"/>
              <w:rPr>
                <w:b/>
                <w:bCs/>
                <w:szCs w:val="24"/>
              </w:rPr>
            </w:pPr>
            <w:r w:rsidRPr="00082817">
              <w:rPr>
                <w:b/>
                <w:bCs/>
                <w:szCs w:val="24"/>
              </w:rPr>
              <w:t xml:space="preserve">Присутствовали: </w:t>
            </w:r>
          </w:p>
        </w:tc>
        <w:tc>
          <w:tcPr>
            <w:tcW w:w="6797" w:type="dxa"/>
          </w:tcPr>
          <w:p w14:paraId="407A7227" w14:textId="5FA70015" w:rsidR="00082817" w:rsidRDefault="005507AB" w:rsidP="00082817">
            <w:pPr>
              <w:ind w:firstLine="0"/>
              <w:rPr>
                <w:szCs w:val="24"/>
              </w:rPr>
            </w:pPr>
            <w:r>
              <w:rPr>
                <w:szCs w:val="24"/>
              </w:rPr>
              <w:t>Д</w:t>
            </w:r>
            <w:r w:rsidR="00082817">
              <w:rPr>
                <w:szCs w:val="24"/>
              </w:rPr>
              <w:t>олжност</w:t>
            </w:r>
            <w:r>
              <w:rPr>
                <w:szCs w:val="24"/>
              </w:rPr>
              <w:t>ь и ФИО или по списку</w:t>
            </w:r>
          </w:p>
        </w:tc>
      </w:tr>
    </w:tbl>
    <w:p w14:paraId="6E47B15B" w14:textId="77777777" w:rsidR="00082817" w:rsidRPr="00082817" w:rsidRDefault="00082817" w:rsidP="00082817">
      <w:pPr>
        <w:rPr>
          <w:szCs w:val="24"/>
        </w:rPr>
      </w:pPr>
    </w:p>
    <w:p w14:paraId="3E04E736" w14:textId="51667B91" w:rsidR="00082817" w:rsidRPr="00082817" w:rsidRDefault="005507AB" w:rsidP="00082817">
      <w:pPr>
        <w:jc w:val="center"/>
        <w:rPr>
          <w:b/>
          <w:szCs w:val="24"/>
        </w:rPr>
      </w:pPr>
      <w:r w:rsidRPr="00082817">
        <w:rPr>
          <w:b/>
          <w:szCs w:val="24"/>
        </w:rPr>
        <w:t>ПОВЕСТКА ДНЯ</w:t>
      </w:r>
      <w:r>
        <w:rPr>
          <w:b/>
          <w:szCs w:val="24"/>
        </w:rPr>
        <w:t>:</w:t>
      </w:r>
    </w:p>
    <w:p w14:paraId="3669D077" w14:textId="77777777" w:rsidR="005507AB" w:rsidRDefault="005507AB" w:rsidP="005507AB">
      <w:pPr>
        <w:ind w:firstLine="0"/>
        <w:jc w:val="left"/>
        <w:rPr>
          <w:b/>
          <w:szCs w:val="24"/>
        </w:rPr>
      </w:pPr>
    </w:p>
    <w:p w14:paraId="36A7E8E4" w14:textId="7369A19C" w:rsidR="00082817" w:rsidRPr="00082817" w:rsidRDefault="00082817" w:rsidP="005507AB">
      <w:pPr>
        <w:jc w:val="left"/>
        <w:rPr>
          <w:b/>
          <w:szCs w:val="24"/>
          <w:u w:val="single"/>
        </w:rPr>
      </w:pPr>
      <w:r w:rsidRPr="00082817">
        <w:rPr>
          <w:b/>
          <w:szCs w:val="24"/>
          <w:u w:val="single"/>
        </w:rPr>
        <w:t xml:space="preserve">Техническое обсуждение следующих проектов </w:t>
      </w:r>
      <w:r>
        <w:rPr>
          <w:b/>
          <w:szCs w:val="24"/>
          <w:u w:val="single"/>
        </w:rPr>
        <w:t>документов по стандартизации</w:t>
      </w:r>
      <w:r w:rsidRPr="00082817">
        <w:rPr>
          <w:b/>
          <w:szCs w:val="24"/>
          <w:u w:val="single"/>
        </w:rPr>
        <w:t>:</w:t>
      </w:r>
    </w:p>
    <w:p w14:paraId="27EC0267" w14:textId="720FBD4D" w:rsidR="00082817" w:rsidRDefault="005507AB" w:rsidP="005507AB">
      <w:pPr>
        <w:rPr>
          <w:b/>
          <w:szCs w:val="24"/>
          <w:lang w:val="kk-KZ"/>
        </w:rPr>
      </w:pPr>
      <w:r>
        <w:rPr>
          <w:b/>
          <w:szCs w:val="24"/>
          <w:lang w:val="kk-KZ"/>
        </w:rPr>
        <w:t>1.</w:t>
      </w:r>
    </w:p>
    <w:p w14:paraId="44F412D3" w14:textId="39961A56" w:rsidR="005507AB" w:rsidRDefault="005507AB" w:rsidP="005507AB">
      <w:pPr>
        <w:rPr>
          <w:b/>
          <w:szCs w:val="24"/>
          <w:lang w:val="kk-KZ"/>
        </w:rPr>
      </w:pPr>
      <w:r>
        <w:rPr>
          <w:b/>
          <w:szCs w:val="24"/>
          <w:lang w:val="kk-KZ"/>
        </w:rPr>
        <w:t>2.</w:t>
      </w:r>
    </w:p>
    <w:p w14:paraId="34A09D80" w14:textId="4AA5D72F" w:rsidR="005507AB" w:rsidRDefault="005507AB" w:rsidP="005507AB">
      <w:pPr>
        <w:rPr>
          <w:b/>
          <w:szCs w:val="24"/>
          <w:lang w:val="kk-KZ"/>
        </w:rPr>
      </w:pPr>
      <w:r>
        <w:rPr>
          <w:b/>
          <w:szCs w:val="24"/>
          <w:lang w:val="kk-KZ"/>
        </w:rPr>
        <w:t>3.</w:t>
      </w:r>
    </w:p>
    <w:p w14:paraId="5A4C6484" w14:textId="77777777" w:rsidR="005507AB" w:rsidRPr="005507AB" w:rsidRDefault="005507AB" w:rsidP="005507AB">
      <w:pPr>
        <w:rPr>
          <w:b/>
          <w:szCs w:val="24"/>
          <w:lang w:val="kk-KZ"/>
        </w:rPr>
      </w:pPr>
    </w:p>
    <w:p w14:paraId="2424E8A9" w14:textId="243C8CEA" w:rsidR="00082817" w:rsidRPr="00082817" w:rsidRDefault="00082817" w:rsidP="00082817">
      <w:pPr>
        <w:rPr>
          <w:szCs w:val="24"/>
        </w:rPr>
      </w:pPr>
      <w:r w:rsidRPr="00082817">
        <w:rPr>
          <w:b/>
          <w:szCs w:val="24"/>
          <w:u w:val="single"/>
        </w:rPr>
        <w:t xml:space="preserve">В результате технического обсуждения проектов </w:t>
      </w:r>
      <w:r w:rsidR="005507AB">
        <w:rPr>
          <w:b/>
          <w:szCs w:val="24"/>
          <w:u w:val="single"/>
        </w:rPr>
        <w:t xml:space="preserve">документов по стандартизации </w:t>
      </w:r>
      <w:r w:rsidRPr="00082817">
        <w:rPr>
          <w:b/>
          <w:szCs w:val="24"/>
          <w:u w:val="single"/>
        </w:rPr>
        <w:t>установлено</w:t>
      </w:r>
      <w:r w:rsidRPr="00082817">
        <w:rPr>
          <w:szCs w:val="24"/>
        </w:rPr>
        <w:t>:</w:t>
      </w:r>
    </w:p>
    <w:p w14:paraId="56E4FE82" w14:textId="77777777" w:rsidR="00082817" w:rsidRPr="00082817" w:rsidRDefault="00082817" w:rsidP="00082817">
      <w:pPr>
        <w:rPr>
          <w:szCs w:val="24"/>
        </w:rPr>
      </w:pPr>
    </w:p>
    <w:p w14:paraId="2A04A3E9" w14:textId="77777777" w:rsidR="00082817" w:rsidRPr="00082817" w:rsidRDefault="00082817" w:rsidP="00082817">
      <w:pPr>
        <w:rPr>
          <w:b/>
          <w:szCs w:val="24"/>
        </w:rPr>
      </w:pPr>
      <w:r w:rsidRPr="00082817">
        <w:rPr>
          <w:b/>
          <w:szCs w:val="24"/>
        </w:rPr>
        <w:t>1. Анализ терминологии:</w:t>
      </w:r>
    </w:p>
    <w:p w14:paraId="0F10DD97" w14:textId="6DD39D85" w:rsidR="00082817" w:rsidRPr="00082817" w:rsidRDefault="005507AB" w:rsidP="00082817">
      <w:pPr>
        <w:rPr>
          <w:szCs w:val="24"/>
        </w:rPr>
      </w:pPr>
      <w:r>
        <w:rPr>
          <w:szCs w:val="24"/>
        </w:rPr>
        <w:t>И</w:t>
      </w:r>
      <w:r w:rsidR="00082817" w:rsidRPr="00082817">
        <w:rPr>
          <w:szCs w:val="24"/>
        </w:rPr>
        <w:t>нформация по терминологии рассматриваемых проектов стандартов в части соответствия ТР РК, ТР ТС, действующих документов по стандартизации</w:t>
      </w:r>
      <w:r>
        <w:rPr>
          <w:szCs w:val="24"/>
        </w:rPr>
        <w:t>.</w:t>
      </w:r>
    </w:p>
    <w:p w14:paraId="1511A953" w14:textId="77777777" w:rsidR="00082817" w:rsidRPr="00082817" w:rsidRDefault="00082817" w:rsidP="00082817">
      <w:pPr>
        <w:rPr>
          <w:szCs w:val="24"/>
        </w:rPr>
      </w:pPr>
    </w:p>
    <w:p w14:paraId="619982DB" w14:textId="74F20F3E" w:rsidR="00082817" w:rsidRDefault="00082817" w:rsidP="00082817">
      <w:pPr>
        <w:rPr>
          <w:b/>
          <w:szCs w:val="24"/>
        </w:rPr>
      </w:pPr>
      <w:r w:rsidRPr="00082817">
        <w:rPr>
          <w:b/>
          <w:szCs w:val="24"/>
        </w:rPr>
        <w:t>2. Определение технической готовности РК к внедрению стандартов:</w:t>
      </w:r>
    </w:p>
    <w:p w14:paraId="79A916F4" w14:textId="0F0450CF" w:rsidR="005507AB" w:rsidRPr="00082817" w:rsidRDefault="005507AB" w:rsidP="00082817">
      <w:pPr>
        <w:rPr>
          <w:b/>
          <w:szCs w:val="24"/>
        </w:rPr>
      </w:pPr>
      <w:r>
        <w:rPr>
          <w:bCs/>
          <w:szCs w:val="24"/>
        </w:rPr>
        <w:t>Г</w:t>
      </w:r>
      <w:r w:rsidRPr="005507AB">
        <w:rPr>
          <w:bCs/>
          <w:szCs w:val="24"/>
        </w:rPr>
        <w:t>отовность субъектов</w:t>
      </w:r>
      <w:r>
        <w:rPr>
          <w:bCs/>
          <w:szCs w:val="24"/>
        </w:rPr>
        <w:t xml:space="preserve"> к внедрению и применению стандартов.</w:t>
      </w:r>
    </w:p>
    <w:p w14:paraId="593E041E" w14:textId="77777777" w:rsidR="00082817" w:rsidRPr="00082817" w:rsidRDefault="00082817" w:rsidP="00082817">
      <w:pPr>
        <w:rPr>
          <w:b/>
          <w:szCs w:val="24"/>
        </w:rPr>
      </w:pPr>
    </w:p>
    <w:p w14:paraId="3B30D6B4" w14:textId="77777777" w:rsidR="00082817" w:rsidRPr="00082817" w:rsidRDefault="00082817" w:rsidP="00082817">
      <w:pPr>
        <w:rPr>
          <w:b/>
          <w:szCs w:val="24"/>
        </w:rPr>
      </w:pPr>
      <w:r w:rsidRPr="00082817">
        <w:rPr>
          <w:b/>
          <w:szCs w:val="24"/>
        </w:rPr>
        <w:t>3. Анализ технических требований на предмет дублирования:</w:t>
      </w:r>
    </w:p>
    <w:p w14:paraId="5BA98F21" w14:textId="4FAFAB59" w:rsidR="00082817" w:rsidRPr="00082817" w:rsidRDefault="005507AB" w:rsidP="00082817">
      <w:pPr>
        <w:rPr>
          <w:szCs w:val="24"/>
        </w:rPr>
      </w:pPr>
      <w:r>
        <w:rPr>
          <w:szCs w:val="24"/>
        </w:rPr>
        <w:t>Информация</w:t>
      </w:r>
      <w:r w:rsidR="00082817" w:rsidRPr="00082817">
        <w:rPr>
          <w:szCs w:val="24"/>
        </w:rPr>
        <w:t xml:space="preserve"> о наличии документов по стандартизации, которые дублируют требования, указанные в данных проектах стандартов</w:t>
      </w:r>
      <w:r>
        <w:rPr>
          <w:szCs w:val="24"/>
        </w:rPr>
        <w:t>.</w:t>
      </w:r>
    </w:p>
    <w:p w14:paraId="12E4D9BB" w14:textId="77777777" w:rsidR="00082817" w:rsidRPr="00082817" w:rsidRDefault="00082817" w:rsidP="00082817">
      <w:pPr>
        <w:rPr>
          <w:szCs w:val="24"/>
        </w:rPr>
      </w:pPr>
    </w:p>
    <w:p w14:paraId="70818E42" w14:textId="77777777" w:rsidR="00082817" w:rsidRPr="00082817" w:rsidRDefault="00082817" w:rsidP="00082817">
      <w:pPr>
        <w:rPr>
          <w:b/>
          <w:szCs w:val="24"/>
        </w:rPr>
      </w:pPr>
      <w:r w:rsidRPr="00082817">
        <w:rPr>
          <w:b/>
          <w:szCs w:val="24"/>
        </w:rPr>
        <w:t>4. Анализ соответствия законодательству РК:</w:t>
      </w:r>
    </w:p>
    <w:p w14:paraId="353B6413" w14:textId="126F1BC6" w:rsidR="00082817" w:rsidRPr="00082817" w:rsidRDefault="005507AB" w:rsidP="00082817">
      <w:pPr>
        <w:rPr>
          <w:szCs w:val="24"/>
        </w:rPr>
      </w:pPr>
      <w:r>
        <w:rPr>
          <w:szCs w:val="24"/>
        </w:rPr>
        <w:t>И</w:t>
      </w:r>
      <w:r w:rsidR="00082817" w:rsidRPr="00082817">
        <w:rPr>
          <w:szCs w:val="24"/>
        </w:rPr>
        <w:t xml:space="preserve">нформация о соответствии, реализации норм Законов, </w:t>
      </w:r>
      <w:r w:rsidR="00082817" w:rsidRPr="00082817">
        <w:rPr>
          <w:rFonts w:eastAsia="Arial"/>
          <w:color w:val="000000"/>
          <w:szCs w:val="24"/>
        </w:rPr>
        <w:t>ТР ТС, ТР РК.</w:t>
      </w:r>
    </w:p>
    <w:p w14:paraId="427B0E89" w14:textId="77777777" w:rsidR="00082817" w:rsidRPr="00082817" w:rsidRDefault="00082817" w:rsidP="00082817">
      <w:pPr>
        <w:rPr>
          <w:szCs w:val="24"/>
        </w:rPr>
      </w:pPr>
    </w:p>
    <w:p w14:paraId="05E96B40" w14:textId="77777777" w:rsidR="00082817" w:rsidRPr="00082817" w:rsidRDefault="00082817" w:rsidP="00082817">
      <w:pPr>
        <w:rPr>
          <w:b/>
          <w:szCs w:val="24"/>
        </w:rPr>
      </w:pPr>
      <w:r w:rsidRPr="00082817">
        <w:rPr>
          <w:b/>
          <w:szCs w:val="24"/>
        </w:rPr>
        <w:t>5. Наличие научных исследований:</w:t>
      </w:r>
    </w:p>
    <w:p w14:paraId="66C422AE" w14:textId="6F0ECD02" w:rsidR="00082817" w:rsidRDefault="005507AB" w:rsidP="00082817">
      <w:pPr>
        <w:rPr>
          <w:szCs w:val="24"/>
        </w:rPr>
      </w:pPr>
      <w:r>
        <w:rPr>
          <w:szCs w:val="24"/>
        </w:rPr>
        <w:t>Информация</w:t>
      </w:r>
      <w:r w:rsidRPr="00082817">
        <w:rPr>
          <w:szCs w:val="24"/>
        </w:rPr>
        <w:t xml:space="preserve"> о </w:t>
      </w:r>
      <w:r>
        <w:rPr>
          <w:szCs w:val="24"/>
        </w:rPr>
        <w:t>проведение научных исследований или испытаний.</w:t>
      </w:r>
    </w:p>
    <w:p w14:paraId="767C844C" w14:textId="77777777" w:rsidR="005507AB" w:rsidRPr="00082817" w:rsidRDefault="005507AB" w:rsidP="00082817">
      <w:pPr>
        <w:rPr>
          <w:szCs w:val="24"/>
        </w:rPr>
      </w:pPr>
    </w:p>
    <w:p w14:paraId="35D9DCFF" w14:textId="77777777" w:rsidR="005507AB" w:rsidRDefault="005507AB" w:rsidP="005507AB">
      <w:pPr>
        <w:jc w:val="center"/>
        <w:rPr>
          <w:b/>
          <w:szCs w:val="24"/>
        </w:rPr>
      </w:pPr>
    </w:p>
    <w:p w14:paraId="536912CB" w14:textId="77777777" w:rsidR="005507AB" w:rsidRDefault="005507AB" w:rsidP="005507AB">
      <w:pPr>
        <w:jc w:val="center"/>
        <w:rPr>
          <w:b/>
          <w:szCs w:val="24"/>
        </w:rPr>
      </w:pPr>
    </w:p>
    <w:p w14:paraId="67778CE9" w14:textId="77777777" w:rsidR="005507AB" w:rsidRDefault="005507AB" w:rsidP="005507AB">
      <w:pPr>
        <w:jc w:val="center"/>
        <w:rPr>
          <w:b/>
          <w:szCs w:val="24"/>
        </w:rPr>
      </w:pPr>
    </w:p>
    <w:p w14:paraId="0893721D" w14:textId="77777777" w:rsidR="005507AB" w:rsidRDefault="005507AB" w:rsidP="005507AB">
      <w:pPr>
        <w:jc w:val="center"/>
        <w:rPr>
          <w:b/>
          <w:szCs w:val="24"/>
        </w:rPr>
      </w:pPr>
    </w:p>
    <w:p w14:paraId="1DC41974" w14:textId="77777777" w:rsidR="005507AB" w:rsidRDefault="005507AB" w:rsidP="005507AB">
      <w:pPr>
        <w:jc w:val="center"/>
        <w:rPr>
          <w:b/>
          <w:szCs w:val="24"/>
        </w:rPr>
      </w:pPr>
    </w:p>
    <w:p w14:paraId="3A127042" w14:textId="77777777" w:rsidR="005507AB" w:rsidRDefault="005507AB" w:rsidP="005507AB">
      <w:pPr>
        <w:jc w:val="center"/>
        <w:rPr>
          <w:b/>
          <w:szCs w:val="24"/>
        </w:rPr>
      </w:pPr>
    </w:p>
    <w:p w14:paraId="4AD7415F" w14:textId="0711345C" w:rsidR="005507AB" w:rsidRPr="00082817" w:rsidRDefault="005507AB" w:rsidP="005507AB">
      <w:pPr>
        <w:jc w:val="center"/>
        <w:rPr>
          <w:b/>
          <w:szCs w:val="24"/>
        </w:rPr>
      </w:pPr>
      <w:r w:rsidRPr="00082817">
        <w:rPr>
          <w:b/>
          <w:szCs w:val="24"/>
        </w:rPr>
        <w:lastRenderedPageBreak/>
        <w:t>РЕШЕНИЕ:</w:t>
      </w:r>
    </w:p>
    <w:p w14:paraId="0D736267" w14:textId="77777777" w:rsidR="00082817" w:rsidRPr="00082817" w:rsidRDefault="00082817" w:rsidP="00082817">
      <w:pPr>
        <w:rPr>
          <w:szCs w:val="24"/>
        </w:rPr>
      </w:pPr>
    </w:p>
    <w:p w14:paraId="2DFF4D7F" w14:textId="77777777" w:rsidR="005507AB" w:rsidRDefault="005507AB" w:rsidP="005507AB">
      <w:pPr>
        <w:rPr>
          <w:szCs w:val="24"/>
        </w:rPr>
      </w:pPr>
      <w:r w:rsidRPr="005507AB">
        <w:rPr>
          <w:b/>
          <w:bCs/>
          <w:szCs w:val="24"/>
        </w:rPr>
        <w:t>По итогам технического обсуждения проектов документов по стандартизации принято следующее решение:</w:t>
      </w:r>
      <w:r>
        <w:rPr>
          <w:szCs w:val="24"/>
        </w:rPr>
        <w:t xml:space="preserve"> </w:t>
      </w:r>
    </w:p>
    <w:p w14:paraId="3C85257C" w14:textId="2883A504" w:rsidR="005507AB" w:rsidRDefault="005507AB" w:rsidP="005507AB">
      <w:pPr>
        <w:rPr>
          <w:b/>
          <w:szCs w:val="24"/>
        </w:rPr>
      </w:pPr>
      <w:r>
        <w:rPr>
          <w:szCs w:val="24"/>
        </w:rPr>
        <w:t>Информация об итогах технического обсуждения: необходимость доработки проекта документа по стандартизации/рекомендации для дальнейшей разработки/проведение повторного технического обсуждения.</w:t>
      </w:r>
    </w:p>
    <w:p w14:paraId="7EE3E92B" w14:textId="77777777" w:rsidR="00082817" w:rsidRDefault="00082817" w:rsidP="005507AB">
      <w:pPr>
        <w:ind w:firstLine="0"/>
        <w:rPr>
          <w:szCs w:val="24"/>
        </w:rPr>
      </w:pPr>
    </w:p>
    <w:p w14:paraId="17C93B0C" w14:textId="77777777" w:rsidR="005507AB" w:rsidRPr="00082817" w:rsidRDefault="005507AB" w:rsidP="005507AB">
      <w:pPr>
        <w:ind w:firstLine="0"/>
        <w:rPr>
          <w:szCs w:val="24"/>
        </w:rPr>
      </w:pPr>
    </w:p>
    <w:p w14:paraId="087520DE" w14:textId="4CD192DF" w:rsidR="00082817" w:rsidRPr="005507AB" w:rsidRDefault="005507AB" w:rsidP="005507AB">
      <w:pPr>
        <w:jc w:val="right"/>
        <w:rPr>
          <w:b/>
          <w:bCs/>
          <w:szCs w:val="24"/>
        </w:rPr>
      </w:pPr>
      <w:r w:rsidRPr="005507AB">
        <w:rPr>
          <w:b/>
          <w:bCs/>
          <w:szCs w:val="24"/>
        </w:rPr>
        <w:t xml:space="preserve">Председатель </w:t>
      </w:r>
      <w:r>
        <w:rPr>
          <w:b/>
          <w:bCs/>
          <w:szCs w:val="24"/>
        </w:rPr>
        <w:t>ФИО и подпись</w:t>
      </w:r>
    </w:p>
    <w:p w14:paraId="193BA7D5" w14:textId="77777777" w:rsidR="005507AB" w:rsidRPr="005507AB" w:rsidRDefault="005507AB" w:rsidP="005507AB">
      <w:pPr>
        <w:jc w:val="right"/>
        <w:rPr>
          <w:b/>
          <w:bCs/>
          <w:szCs w:val="24"/>
        </w:rPr>
      </w:pPr>
    </w:p>
    <w:p w14:paraId="5697ECE6" w14:textId="3F5E511A" w:rsidR="00974209" w:rsidRPr="00F43E4D" w:rsidRDefault="005507AB" w:rsidP="005507AB">
      <w:pPr>
        <w:jc w:val="right"/>
        <w:rPr>
          <w:szCs w:val="24"/>
        </w:rPr>
      </w:pPr>
      <w:r w:rsidRPr="005507AB">
        <w:rPr>
          <w:b/>
          <w:bCs/>
          <w:szCs w:val="24"/>
        </w:rPr>
        <w:t xml:space="preserve">Секретарь </w:t>
      </w:r>
      <w:r w:rsidRPr="005507AB">
        <w:rPr>
          <w:b/>
          <w:bCs/>
          <w:szCs w:val="24"/>
        </w:rPr>
        <w:t>ФИО и подпись</w:t>
      </w:r>
      <w:r w:rsidR="001249BF" w:rsidRPr="00F43E4D">
        <w:rPr>
          <w:szCs w:val="24"/>
        </w:rPr>
        <w:br w:type="page"/>
      </w:r>
    </w:p>
    <w:p w14:paraId="654C7217" w14:textId="08C0EEC7" w:rsidR="00974209" w:rsidRPr="00F43E4D" w:rsidRDefault="00974209" w:rsidP="00974209">
      <w:pPr>
        <w:pStyle w:val="1"/>
        <w:ind w:firstLine="0"/>
        <w:jc w:val="center"/>
        <w:rPr>
          <w:rFonts w:cs="Times New Roman"/>
          <w:b/>
          <w:bCs/>
          <w:szCs w:val="24"/>
        </w:rPr>
      </w:pPr>
      <w:bookmarkStart w:id="28" w:name="_Toc133920831"/>
      <w:r w:rsidRPr="00F43E4D">
        <w:rPr>
          <w:rFonts w:cs="Times New Roman"/>
          <w:b/>
          <w:bCs/>
          <w:szCs w:val="24"/>
        </w:rPr>
        <w:lastRenderedPageBreak/>
        <w:t xml:space="preserve">Приложение </w:t>
      </w:r>
      <w:r w:rsidR="0047328E">
        <w:rPr>
          <w:rFonts w:cs="Times New Roman"/>
          <w:b/>
          <w:bCs/>
          <w:szCs w:val="24"/>
        </w:rPr>
        <w:t>Г</w:t>
      </w:r>
      <w:bookmarkEnd w:id="28"/>
    </w:p>
    <w:p w14:paraId="4EA7FAC1" w14:textId="77777777" w:rsidR="00356F1E" w:rsidRPr="00F43E4D" w:rsidRDefault="00356F1E" w:rsidP="00F43E4D">
      <w:pPr>
        <w:ind w:firstLine="0"/>
        <w:jc w:val="center"/>
        <w:rPr>
          <w:i/>
          <w:szCs w:val="24"/>
        </w:rPr>
      </w:pPr>
      <w:r w:rsidRPr="00F43E4D">
        <w:rPr>
          <w:i/>
          <w:szCs w:val="24"/>
        </w:rPr>
        <w:t>(обязательное)</w:t>
      </w:r>
    </w:p>
    <w:p w14:paraId="0ED95617" w14:textId="77777777" w:rsidR="00974209" w:rsidRPr="00F43E4D" w:rsidRDefault="00974209" w:rsidP="00F43E4D">
      <w:pPr>
        <w:jc w:val="center"/>
        <w:rPr>
          <w:szCs w:val="24"/>
        </w:rPr>
      </w:pPr>
    </w:p>
    <w:p w14:paraId="53259020" w14:textId="77777777" w:rsidR="00F43E4D" w:rsidRPr="00F43E4D" w:rsidRDefault="00356F1E" w:rsidP="00F43E4D">
      <w:pPr>
        <w:jc w:val="center"/>
        <w:rPr>
          <w:b/>
          <w:bCs/>
          <w:szCs w:val="24"/>
        </w:rPr>
      </w:pPr>
      <w:r w:rsidRPr="00F43E4D">
        <w:rPr>
          <w:b/>
          <w:bCs/>
          <w:szCs w:val="24"/>
        </w:rPr>
        <w:t>Форма сводки отзывов к проекту документа по стандартизации</w:t>
      </w:r>
    </w:p>
    <w:p w14:paraId="058B489C" w14:textId="77777777" w:rsidR="00F43E4D" w:rsidRDefault="00F43E4D" w:rsidP="00F43E4D">
      <w:pPr>
        <w:jc w:val="center"/>
        <w:rPr>
          <w:szCs w:val="24"/>
        </w:rPr>
      </w:pPr>
    </w:p>
    <w:p w14:paraId="66F1A75B" w14:textId="2BDBD71C" w:rsidR="00356F1E" w:rsidRDefault="0047328E" w:rsidP="00CD5224">
      <w:pPr>
        <w:ind w:firstLine="0"/>
        <w:jc w:val="center"/>
        <w:rPr>
          <w:szCs w:val="24"/>
        </w:rPr>
      </w:pPr>
      <w:r>
        <w:rPr>
          <w:szCs w:val="24"/>
        </w:rPr>
        <w:t>Г</w:t>
      </w:r>
      <w:r w:rsidR="00356F1E" w:rsidRPr="00F43E4D">
        <w:rPr>
          <w:szCs w:val="24"/>
        </w:rPr>
        <w:t>.1</w:t>
      </w:r>
      <w:r w:rsidR="00356F1E" w:rsidRPr="00F43E4D">
        <w:rPr>
          <w:spacing w:val="-1"/>
          <w:szCs w:val="24"/>
        </w:rPr>
        <w:t xml:space="preserve"> </w:t>
      </w:r>
      <w:r w:rsidR="00356F1E" w:rsidRPr="00F43E4D">
        <w:rPr>
          <w:szCs w:val="24"/>
        </w:rPr>
        <w:t>Форма сводки отзывов</w:t>
      </w:r>
    </w:p>
    <w:p w14:paraId="65AD950E" w14:textId="77777777" w:rsidR="00CD5224" w:rsidRDefault="00CD5224" w:rsidP="00F43E4D">
      <w:pPr>
        <w:jc w:val="center"/>
        <w:rPr>
          <w:szCs w:val="24"/>
        </w:rPr>
      </w:pPr>
    </w:p>
    <w:p w14:paraId="29CA8622" w14:textId="77777777" w:rsidR="00CD5224" w:rsidRPr="00B24BC7" w:rsidRDefault="00CD5224" w:rsidP="00CD5224">
      <w:pPr>
        <w:ind w:firstLine="0"/>
        <w:jc w:val="center"/>
        <w:rPr>
          <w:b/>
          <w:bCs/>
          <w:szCs w:val="24"/>
        </w:rPr>
      </w:pPr>
      <w:r w:rsidRPr="00B24BC7">
        <w:rPr>
          <w:b/>
          <w:bCs/>
          <w:szCs w:val="24"/>
        </w:rPr>
        <w:t>Обозначение и наименование проекта документа по стандартизации</w:t>
      </w:r>
    </w:p>
    <w:p w14:paraId="38F91623" w14:textId="77777777" w:rsidR="00CD5224" w:rsidRPr="00F43E4D" w:rsidRDefault="00CD5224" w:rsidP="00F43E4D">
      <w:pPr>
        <w:jc w:val="center"/>
        <w:rPr>
          <w:szCs w:val="24"/>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694"/>
        <w:gridCol w:w="3343"/>
        <w:gridCol w:w="2752"/>
      </w:tblGrid>
      <w:tr w:rsidR="00356F1E" w:rsidRPr="00F43E4D" w14:paraId="04ACCC3D" w14:textId="77777777" w:rsidTr="00D17893">
        <w:trPr>
          <w:trHeight w:val="1150"/>
        </w:trPr>
        <w:tc>
          <w:tcPr>
            <w:tcW w:w="567" w:type="dxa"/>
          </w:tcPr>
          <w:p w14:paraId="5FAE3BAD" w14:textId="77777777" w:rsidR="00356F1E" w:rsidRPr="00F43E4D" w:rsidRDefault="00356F1E" w:rsidP="008C49CE">
            <w:pPr>
              <w:pStyle w:val="TableParagraph"/>
              <w:ind w:left="140"/>
              <w:rPr>
                <w:sz w:val="24"/>
                <w:szCs w:val="24"/>
                <w:lang w:val="ru-RU"/>
              </w:rPr>
            </w:pPr>
            <w:r w:rsidRPr="00F43E4D">
              <w:rPr>
                <w:sz w:val="24"/>
                <w:szCs w:val="24"/>
                <w:lang w:val="ru-RU"/>
              </w:rPr>
              <w:t>№</w:t>
            </w:r>
            <w:r w:rsidRPr="00F43E4D">
              <w:rPr>
                <w:spacing w:val="-1"/>
                <w:sz w:val="24"/>
                <w:szCs w:val="24"/>
                <w:lang w:val="ru-RU"/>
              </w:rPr>
              <w:t xml:space="preserve"> </w:t>
            </w:r>
            <w:r w:rsidRPr="00F43E4D">
              <w:rPr>
                <w:sz w:val="24"/>
                <w:szCs w:val="24"/>
                <w:lang w:val="ru-RU"/>
              </w:rPr>
              <w:t>п/п</w:t>
            </w:r>
          </w:p>
        </w:tc>
        <w:tc>
          <w:tcPr>
            <w:tcW w:w="2694" w:type="dxa"/>
          </w:tcPr>
          <w:p w14:paraId="3A345216" w14:textId="77777777" w:rsidR="00356F1E" w:rsidRPr="00F43E4D" w:rsidRDefault="00356F1E" w:rsidP="008C49CE">
            <w:pPr>
              <w:pStyle w:val="TableParagraph"/>
              <w:ind w:left="180" w:right="170" w:hanging="1"/>
              <w:jc w:val="center"/>
              <w:rPr>
                <w:sz w:val="24"/>
                <w:szCs w:val="24"/>
                <w:lang w:val="ru-RU"/>
              </w:rPr>
            </w:pPr>
            <w:r w:rsidRPr="00F43E4D">
              <w:rPr>
                <w:sz w:val="24"/>
                <w:szCs w:val="24"/>
                <w:lang w:val="ru-RU"/>
              </w:rPr>
              <w:t>Номер раздела,</w:t>
            </w:r>
            <w:r w:rsidRPr="00F43E4D">
              <w:rPr>
                <w:spacing w:val="1"/>
                <w:sz w:val="24"/>
                <w:szCs w:val="24"/>
                <w:lang w:val="ru-RU"/>
              </w:rPr>
              <w:t xml:space="preserve"> </w:t>
            </w:r>
            <w:r w:rsidRPr="00F43E4D">
              <w:rPr>
                <w:sz w:val="24"/>
                <w:szCs w:val="24"/>
                <w:lang w:val="ru-RU"/>
              </w:rPr>
              <w:t>подраздела, пункта,</w:t>
            </w:r>
            <w:r w:rsidRPr="00F43E4D">
              <w:rPr>
                <w:spacing w:val="1"/>
                <w:sz w:val="24"/>
                <w:szCs w:val="24"/>
                <w:lang w:val="ru-RU"/>
              </w:rPr>
              <w:t xml:space="preserve"> </w:t>
            </w:r>
            <w:r w:rsidRPr="00F43E4D">
              <w:rPr>
                <w:sz w:val="24"/>
                <w:szCs w:val="24"/>
                <w:lang w:val="ru-RU"/>
              </w:rPr>
              <w:t>подпункта,</w:t>
            </w:r>
            <w:r w:rsidRPr="00F43E4D">
              <w:rPr>
                <w:spacing w:val="1"/>
                <w:sz w:val="24"/>
                <w:szCs w:val="24"/>
                <w:lang w:val="ru-RU"/>
              </w:rPr>
              <w:t xml:space="preserve"> </w:t>
            </w:r>
            <w:r w:rsidRPr="00F43E4D">
              <w:rPr>
                <w:sz w:val="24"/>
                <w:szCs w:val="24"/>
                <w:lang w:val="ru-RU"/>
              </w:rPr>
              <w:t>приложения</w:t>
            </w:r>
            <w:r w:rsidRPr="00F43E4D">
              <w:rPr>
                <w:spacing w:val="-12"/>
                <w:sz w:val="24"/>
                <w:szCs w:val="24"/>
                <w:lang w:val="ru-RU"/>
              </w:rPr>
              <w:t xml:space="preserve"> </w:t>
            </w:r>
            <w:r w:rsidRPr="00F43E4D">
              <w:rPr>
                <w:sz w:val="24"/>
                <w:szCs w:val="24"/>
                <w:lang w:val="ru-RU"/>
              </w:rPr>
              <w:t>проекта</w:t>
            </w:r>
          </w:p>
          <w:p w14:paraId="043DE199" w14:textId="77777777" w:rsidR="00356F1E" w:rsidRPr="00F43E4D" w:rsidRDefault="00356F1E" w:rsidP="008C49CE">
            <w:pPr>
              <w:pStyle w:val="TableParagraph"/>
              <w:spacing w:line="210" w:lineRule="exact"/>
              <w:ind w:left="130" w:right="124"/>
              <w:jc w:val="center"/>
              <w:rPr>
                <w:sz w:val="24"/>
                <w:szCs w:val="24"/>
                <w:lang w:val="ru-RU"/>
              </w:rPr>
            </w:pPr>
            <w:r w:rsidRPr="00F43E4D">
              <w:rPr>
                <w:sz w:val="24"/>
                <w:szCs w:val="24"/>
                <w:lang w:val="ru-RU"/>
              </w:rPr>
              <w:t>стандарта</w:t>
            </w:r>
          </w:p>
        </w:tc>
        <w:tc>
          <w:tcPr>
            <w:tcW w:w="3343" w:type="dxa"/>
          </w:tcPr>
          <w:p w14:paraId="5504689F" w14:textId="77777777" w:rsidR="00356F1E" w:rsidRPr="00F43E4D" w:rsidRDefault="00356F1E" w:rsidP="00D17893">
            <w:pPr>
              <w:pStyle w:val="TableParagraph"/>
              <w:ind w:left="147" w:right="86" w:hanging="36"/>
              <w:jc w:val="center"/>
              <w:rPr>
                <w:sz w:val="24"/>
                <w:szCs w:val="24"/>
                <w:lang w:val="ru-RU"/>
              </w:rPr>
            </w:pPr>
            <w:r w:rsidRPr="00F43E4D">
              <w:rPr>
                <w:sz w:val="24"/>
                <w:szCs w:val="24"/>
                <w:lang w:val="ru-RU"/>
              </w:rPr>
              <w:t>Замечания или предложения по</w:t>
            </w:r>
            <w:r w:rsidRPr="00F43E4D">
              <w:rPr>
                <w:spacing w:val="-47"/>
                <w:sz w:val="24"/>
                <w:szCs w:val="24"/>
                <w:lang w:val="ru-RU"/>
              </w:rPr>
              <w:t xml:space="preserve"> </w:t>
            </w:r>
            <w:r w:rsidRPr="00F43E4D">
              <w:rPr>
                <w:sz w:val="24"/>
                <w:szCs w:val="24"/>
                <w:lang w:val="ru-RU"/>
              </w:rPr>
              <w:t>проекту стандарта</w:t>
            </w:r>
          </w:p>
        </w:tc>
        <w:tc>
          <w:tcPr>
            <w:tcW w:w="2752" w:type="dxa"/>
          </w:tcPr>
          <w:p w14:paraId="252E84E3" w14:textId="77777777" w:rsidR="00356F1E" w:rsidRPr="00F43E4D" w:rsidRDefault="00356F1E" w:rsidP="008C49CE">
            <w:pPr>
              <w:pStyle w:val="TableParagraph"/>
              <w:ind w:left="130" w:right="117" w:hanging="2"/>
              <w:jc w:val="center"/>
              <w:rPr>
                <w:sz w:val="24"/>
                <w:szCs w:val="24"/>
                <w:lang w:val="ru-RU"/>
              </w:rPr>
            </w:pPr>
            <w:r w:rsidRPr="00F43E4D">
              <w:rPr>
                <w:sz w:val="24"/>
                <w:szCs w:val="24"/>
                <w:lang w:val="ru-RU"/>
              </w:rPr>
              <w:t>Заключение разработчика с</w:t>
            </w:r>
            <w:r w:rsidRPr="00F43E4D">
              <w:rPr>
                <w:spacing w:val="1"/>
                <w:sz w:val="24"/>
                <w:szCs w:val="24"/>
                <w:lang w:val="ru-RU"/>
              </w:rPr>
              <w:t xml:space="preserve"> </w:t>
            </w:r>
            <w:r w:rsidRPr="00F43E4D">
              <w:rPr>
                <w:sz w:val="24"/>
                <w:szCs w:val="24"/>
                <w:lang w:val="ru-RU"/>
              </w:rPr>
              <w:t>обоснованием</w:t>
            </w:r>
            <w:r w:rsidRPr="00F43E4D">
              <w:rPr>
                <w:spacing w:val="-8"/>
                <w:sz w:val="24"/>
                <w:szCs w:val="24"/>
                <w:lang w:val="ru-RU"/>
              </w:rPr>
              <w:t xml:space="preserve"> </w:t>
            </w:r>
            <w:r w:rsidRPr="00F43E4D">
              <w:rPr>
                <w:sz w:val="24"/>
                <w:szCs w:val="24"/>
                <w:lang w:val="ru-RU"/>
              </w:rPr>
              <w:t>причин</w:t>
            </w:r>
            <w:r w:rsidRPr="00F43E4D">
              <w:rPr>
                <w:spacing w:val="-7"/>
                <w:sz w:val="24"/>
                <w:szCs w:val="24"/>
                <w:lang w:val="ru-RU"/>
              </w:rPr>
              <w:t xml:space="preserve"> </w:t>
            </w:r>
            <w:r w:rsidRPr="00F43E4D">
              <w:rPr>
                <w:sz w:val="24"/>
                <w:szCs w:val="24"/>
                <w:lang w:val="ru-RU"/>
              </w:rPr>
              <w:t>непринятия</w:t>
            </w:r>
            <w:r w:rsidRPr="00F43E4D">
              <w:rPr>
                <w:spacing w:val="-47"/>
                <w:sz w:val="24"/>
                <w:szCs w:val="24"/>
                <w:lang w:val="ru-RU"/>
              </w:rPr>
              <w:t xml:space="preserve"> </w:t>
            </w:r>
            <w:r w:rsidRPr="00F43E4D">
              <w:rPr>
                <w:sz w:val="24"/>
                <w:szCs w:val="24"/>
                <w:lang w:val="ru-RU"/>
              </w:rPr>
              <w:t>замечаний</w:t>
            </w:r>
            <w:r w:rsidRPr="00F43E4D">
              <w:rPr>
                <w:spacing w:val="-1"/>
                <w:sz w:val="24"/>
                <w:szCs w:val="24"/>
                <w:lang w:val="ru-RU"/>
              </w:rPr>
              <w:t xml:space="preserve"> </w:t>
            </w:r>
            <w:r w:rsidRPr="00F43E4D">
              <w:rPr>
                <w:sz w:val="24"/>
                <w:szCs w:val="24"/>
                <w:lang w:val="ru-RU"/>
              </w:rPr>
              <w:t>и</w:t>
            </w:r>
            <w:r w:rsidRPr="00F43E4D">
              <w:rPr>
                <w:spacing w:val="-1"/>
                <w:sz w:val="24"/>
                <w:szCs w:val="24"/>
                <w:lang w:val="ru-RU"/>
              </w:rPr>
              <w:t xml:space="preserve"> </w:t>
            </w:r>
            <w:r w:rsidRPr="00F43E4D">
              <w:rPr>
                <w:sz w:val="24"/>
                <w:szCs w:val="24"/>
                <w:lang w:val="ru-RU"/>
              </w:rPr>
              <w:t>предложений</w:t>
            </w:r>
          </w:p>
        </w:tc>
      </w:tr>
      <w:tr w:rsidR="00356F1E" w:rsidRPr="00F43E4D" w14:paraId="7274C3CB" w14:textId="77777777" w:rsidTr="00D17893">
        <w:trPr>
          <w:trHeight w:val="230"/>
        </w:trPr>
        <w:tc>
          <w:tcPr>
            <w:tcW w:w="567" w:type="dxa"/>
          </w:tcPr>
          <w:p w14:paraId="7423F67B" w14:textId="77777777" w:rsidR="00356F1E" w:rsidRPr="00F43E4D" w:rsidRDefault="00356F1E" w:rsidP="008C49CE">
            <w:pPr>
              <w:pStyle w:val="TableParagraph"/>
              <w:spacing w:line="210" w:lineRule="exact"/>
              <w:ind w:left="10"/>
              <w:jc w:val="center"/>
              <w:rPr>
                <w:sz w:val="24"/>
                <w:szCs w:val="24"/>
                <w:lang w:val="ru-RU"/>
              </w:rPr>
            </w:pPr>
            <w:r w:rsidRPr="00F43E4D">
              <w:rPr>
                <w:sz w:val="24"/>
                <w:szCs w:val="24"/>
                <w:lang w:val="ru-RU"/>
              </w:rPr>
              <w:t>1</w:t>
            </w:r>
          </w:p>
        </w:tc>
        <w:tc>
          <w:tcPr>
            <w:tcW w:w="2694" w:type="dxa"/>
          </w:tcPr>
          <w:p w14:paraId="22B3C0F9" w14:textId="77777777" w:rsidR="00356F1E" w:rsidRPr="00F43E4D" w:rsidRDefault="00356F1E" w:rsidP="008C49CE">
            <w:pPr>
              <w:pStyle w:val="TableParagraph"/>
              <w:spacing w:line="210" w:lineRule="exact"/>
              <w:ind w:left="7"/>
              <w:jc w:val="center"/>
              <w:rPr>
                <w:sz w:val="24"/>
                <w:szCs w:val="24"/>
                <w:lang w:val="ru-RU"/>
              </w:rPr>
            </w:pPr>
            <w:r w:rsidRPr="00F43E4D">
              <w:rPr>
                <w:sz w:val="24"/>
                <w:szCs w:val="24"/>
                <w:lang w:val="ru-RU"/>
              </w:rPr>
              <w:t>2</w:t>
            </w:r>
          </w:p>
        </w:tc>
        <w:tc>
          <w:tcPr>
            <w:tcW w:w="3343" w:type="dxa"/>
          </w:tcPr>
          <w:p w14:paraId="64FEE6B3" w14:textId="77777777" w:rsidR="00356F1E" w:rsidRPr="00F43E4D" w:rsidRDefault="00356F1E" w:rsidP="008C49CE">
            <w:pPr>
              <w:pStyle w:val="TableParagraph"/>
              <w:spacing w:line="210" w:lineRule="exact"/>
              <w:ind w:left="8"/>
              <w:jc w:val="center"/>
              <w:rPr>
                <w:sz w:val="24"/>
                <w:szCs w:val="24"/>
                <w:lang w:val="ru-RU"/>
              </w:rPr>
            </w:pPr>
            <w:r w:rsidRPr="00F43E4D">
              <w:rPr>
                <w:sz w:val="24"/>
                <w:szCs w:val="24"/>
                <w:lang w:val="ru-RU"/>
              </w:rPr>
              <w:t>3</w:t>
            </w:r>
          </w:p>
        </w:tc>
        <w:tc>
          <w:tcPr>
            <w:tcW w:w="2752" w:type="dxa"/>
          </w:tcPr>
          <w:p w14:paraId="21E53D7E" w14:textId="77777777" w:rsidR="00356F1E" w:rsidRPr="00F43E4D" w:rsidRDefault="00356F1E" w:rsidP="008C49CE">
            <w:pPr>
              <w:pStyle w:val="TableParagraph"/>
              <w:spacing w:line="210" w:lineRule="exact"/>
              <w:ind w:left="11"/>
              <w:jc w:val="center"/>
              <w:rPr>
                <w:sz w:val="24"/>
                <w:szCs w:val="24"/>
                <w:lang w:val="ru-RU"/>
              </w:rPr>
            </w:pPr>
            <w:r w:rsidRPr="00F43E4D">
              <w:rPr>
                <w:sz w:val="24"/>
                <w:szCs w:val="24"/>
                <w:lang w:val="ru-RU"/>
              </w:rPr>
              <w:t>4</w:t>
            </w:r>
          </w:p>
        </w:tc>
      </w:tr>
      <w:tr w:rsidR="00356F1E" w:rsidRPr="00F43E4D" w14:paraId="760DC908" w14:textId="77777777" w:rsidTr="00CD5224">
        <w:trPr>
          <w:trHeight w:val="230"/>
        </w:trPr>
        <w:tc>
          <w:tcPr>
            <w:tcW w:w="9356" w:type="dxa"/>
            <w:gridSpan w:val="4"/>
          </w:tcPr>
          <w:p w14:paraId="0488255B" w14:textId="5743DAA4" w:rsidR="00356F1E" w:rsidRPr="00F43E4D" w:rsidRDefault="00356F1E" w:rsidP="00770A4A">
            <w:pPr>
              <w:pStyle w:val="TableParagraph"/>
              <w:spacing w:line="210" w:lineRule="exact"/>
              <w:ind w:left="3547"/>
              <w:rPr>
                <w:sz w:val="24"/>
                <w:szCs w:val="24"/>
                <w:lang w:val="ru-RU"/>
              </w:rPr>
            </w:pPr>
            <w:r w:rsidRPr="00F43E4D">
              <w:rPr>
                <w:sz w:val="24"/>
                <w:szCs w:val="24"/>
                <w:lang w:val="ru-RU"/>
              </w:rPr>
              <w:t>Государственные</w:t>
            </w:r>
            <w:r w:rsidRPr="00F43E4D">
              <w:rPr>
                <w:spacing w:val="-4"/>
                <w:sz w:val="24"/>
                <w:szCs w:val="24"/>
                <w:lang w:val="ru-RU"/>
              </w:rPr>
              <w:t xml:space="preserve"> </w:t>
            </w:r>
            <w:r w:rsidRPr="00F43E4D">
              <w:rPr>
                <w:sz w:val="24"/>
                <w:szCs w:val="24"/>
                <w:lang w:val="ru-RU"/>
              </w:rPr>
              <w:t>органы</w:t>
            </w:r>
          </w:p>
        </w:tc>
      </w:tr>
      <w:tr w:rsidR="00D17893" w:rsidRPr="00F43E4D" w14:paraId="1B4BB7F7" w14:textId="77777777" w:rsidTr="00CD5224">
        <w:trPr>
          <w:trHeight w:val="230"/>
        </w:trPr>
        <w:tc>
          <w:tcPr>
            <w:tcW w:w="9356" w:type="dxa"/>
            <w:gridSpan w:val="4"/>
          </w:tcPr>
          <w:p w14:paraId="7156D709" w14:textId="77777777" w:rsidR="00D17893" w:rsidRPr="00D17893" w:rsidRDefault="00D17893" w:rsidP="00D17893">
            <w:pPr>
              <w:pStyle w:val="TableParagraph"/>
              <w:spacing w:line="210" w:lineRule="exact"/>
              <w:jc w:val="center"/>
              <w:rPr>
                <w:i/>
                <w:iCs/>
                <w:sz w:val="24"/>
                <w:szCs w:val="24"/>
                <w:lang w:val="ru-RU"/>
              </w:rPr>
            </w:pPr>
            <w:r w:rsidRPr="00D17893">
              <w:rPr>
                <w:i/>
                <w:iCs/>
                <w:sz w:val="24"/>
                <w:szCs w:val="24"/>
                <w:lang w:val="ru-RU"/>
              </w:rPr>
              <w:t>1. Наименование государственного органа</w:t>
            </w:r>
          </w:p>
          <w:p w14:paraId="0CF482D4" w14:textId="430553FA" w:rsidR="00D17893" w:rsidRPr="00F43E4D" w:rsidRDefault="00D17893" w:rsidP="00D17893">
            <w:pPr>
              <w:pStyle w:val="TableParagraph"/>
              <w:spacing w:line="210" w:lineRule="exact"/>
              <w:jc w:val="center"/>
              <w:rPr>
                <w:sz w:val="24"/>
                <w:szCs w:val="24"/>
                <w:lang w:val="ru-RU"/>
              </w:rPr>
            </w:pPr>
            <w:r w:rsidRPr="00D17893">
              <w:rPr>
                <w:i/>
                <w:iCs/>
                <w:sz w:val="24"/>
                <w:szCs w:val="24"/>
                <w:lang w:val="ru-RU"/>
              </w:rPr>
              <w:t>исх. № письма и дата</w:t>
            </w:r>
          </w:p>
        </w:tc>
      </w:tr>
      <w:tr w:rsidR="00356F1E" w:rsidRPr="00F43E4D" w14:paraId="5D5A255F" w14:textId="77777777" w:rsidTr="00D17893">
        <w:trPr>
          <w:trHeight w:val="230"/>
        </w:trPr>
        <w:tc>
          <w:tcPr>
            <w:tcW w:w="567" w:type="dxa"/>
          </w:tcPr>
          <w:p w14:paraId="09E621DC" w14:textId="79B46F33" w:rsidR="00356F1E" w:rsidRPr="00F43E4D" w:rsidRDefault="00356F1E" w:rsidP="008C49CE">
            <w:pPr>
              <w:pStyle w:val="TableParagraph"/>
              <w:spacing w:line="210" w:lineRule="exact"/>
              <w:ind w:left="47"/>
              <w:rPr>
                <w:sz w:val="24"/>
                <w:szCs w:val="24"/>
                <w:lang w:val="ru-RU"/>
              </w:rPr>
            </w:pPr>
          </w:p>
        </w:tc>
        <w:tc>
          <w:tcPr>
            <w:tcW w:w="2694" w:type="dxa"/>
          </w:tcPr>
          <w:p w14:paraId="5CADA267" w14:textId="77777777" w:rsidR="00356F1E" w:rsidRPr="00F43E4D" w:rsidRDefault="00356F1E" w:rsidP="008C49CE">
            <w:pPr>
              <w:pStyle w:val="TableParagraph"/>
              <w:rPr>
                <w:sz w:val="24"/>
                <w:szCs w:val="24"/>
                <w:lang w:val="ru-RU"/>
              </w:rPr>
            </w:pPr>
          </w:p>
        </w:tc>
        <w:tc>
          <w:tcPr>
            <w:tcW w:w="3343" w:type="dxa"/>
          </w:tcPr>
          <w:p w14:paraId="0C3C2D13" w14:textId="3A680D3B" w:rsidR="00356F1E" w:rsidRPr="00D17893" w:rsidRDefault="00D17893" w:rsidP="00D17893">
            <w:pPr>
              <w:pStyle w:val="TableParagraph"/>
              <w:jc w:val="center"/>
              <w:rPr>
                <w:i/>
                <w:iCs/>
                <w:sz w:val="24"/>
                <w:szCs w:val="24"/>
                <w:lang w:val="ru-RU"/>
              </w:rPr>
            </w:pPr>
            <w:r w:rsidRPr="00D17893">
              <w:rPr>
                <w:i/>
                <w:iCs/>
                <w:sz w:val="24"/>
                <w:szCs w:val="24"/>
                <w:lang w:val="ru-RU"/>
              </w:rPr>
              <w:t>Без замечаний и предложений</w:t>
            </w:r>
          </w:p>
        </w:tc>
        <w:tc>
          <w:tcPr>
            <w:tcW w:w="2752" w:type="dxa"/>
          </w:tcPr>
          <w:p w14:paraId="7B99FBB4" w14:textId="77777777" w:rsidR="00356F1E" w:rsidRPr="00F43E4D" w:rsidRDefault="00356F1E" w:rsidP="008C49CE">
            <w:pPr>
              <w:pStyle w:val="TableParagraph"/>
              <w:rPr>
                <w:sz w:val="24"/>
                <w:szCs w:val="24"/>
                <w:lang w:val="ru-RU"/>
              </w:rPr>
            </w:pPr>
          </w:p>
        </w:tc>
      </w:tr>
      <w:tr w:rsidR="00D17893" w:rsidRPr="00F43E4D" w14:paraId="3528B868" w14:textId="77777777" w:rsidTr="001A6F56">
        <w:trPr>
          <w:trHeight w:val="230"/>
        </w:trPr>
        <w:tc>
          <w:tcPr>
            <w:tcW w:w="9356" w:type="dxa"/>
            <w:gridSpan w:val="4"/>
          </w:tcPr>
          <w:p w14:paraId="582E416B" w14:textId="1A6E35B7" w:rsidR="00D17893" w:rsidRPr="00D17893" w:rsidRDefault="00D17893" w:rsidP="00D17893">
            <w:pPr>
              <w:pStyle w:val="TableParagraph"/>
              <w:spacing w:line="210" w:lineRule="exact"/>
              <w:jc w:val="center"/>
              <w:rPr>
                <w:i/>
                <w:iCs/>
                <w:sz w:val="24"/>
                <w:szCs w:val="24"/>
                <w:lang w:val="ru-RU"/>
              </w:rPr>
            </w:pPr>
            <w:r w:rsidRPr="00D17893">
              <w:rPr>
                <w:i/>
                <w:iCs/>
                <w:sz w:val="24"/>
                <w:szCs w:val="24"/>
                <w:lang w:val="ru-RU"/>
              </w:rPr>
              <w:t xml:space="preserve">2. </w:t>
            </w:r>
            <w:r w:rsidRPr="00D17893">
              <w:rPr>
                <w:i/>
                <w:iCs/>
                <w:sz w:val="24"/>
                <w:szCs w:val="24"/>
                <w:lang w:val="ru-RU"/>
              </w:rPr>
              <w:t>Наименование государственного органа</w:t>
            </w:r>
          </w:p>
          <w:p w14:paraId="0E999653" w14:textId="01909179" w:rsidR="00D17893" w:rsidRPr="00F43E4D" w:rsidRDefault="00D17893" w:rsidP="00D17893">
            <w:pPr>
              <w:pStyle w:val="TableParagraph"/>
              <w:jc w:val="center"/>
              <w:rPr>
                <w:sz w:val="24"/>
                <w:szCs w:val="24"/>
                <w:lang w:val="ru-RU"/>
              </w:rPr>
            </w:pPr>
            <w:r w:rsidRPr="00D17893">
              <w:rPr>
                <w:i/>
                <w:iCs/>
                <w:sz w:val="24"/>
                <w:szCs w:val="24"/>
                <w:lang w:val="ru-RU"/>
              </w:rPr>
              <w:t>исх. № письма и дата</w:t>
            </w:r>
          </w:p>
        </w:tc>
      </w:tr>
      <w:tr w:rsidR="00D17893" w:rsidRPr="00F43E4D" w14:paraId="68501B62" w14:textId="77777777" w:rsidTr="00D17893">
        <w:trPr>
          <w:trHeight w:val="230"/>
        </w:trPr>
        <w:tc>
          <w:tcPr>
            <w:tcW w:w="567" w:type="dxa"/>
          </w:tcPr>
          <w:p w14:paraId="287119B0" w14:textId="1887C5BD" w:rsidR="00D17893" w:rsidRPr="00D17893" w:rsidRDefault="00D17893" w:rsidP="00D17893">
            <w:pPr>
              <w:pStyle w:val="TableParagraph"/>
              <w:spacing w:line="210" w:lineRule="exact"/>
              <w:ind w:left="47"/>
              <w:jc w:val="center"/>
              <w:rPr>
                <w:i/>
                <w:iCs/>
                <w:sz w:val="24"/>
                <w:szCs w:val="24"/>
                <w:lang w:val="ru-RU"/>
              </w:rPr>
            </w:pPr>
            <w:r w:rsidRPr="00D17893">
              <w:rPr>
                <w:i/>
                <w:iCs/>
                <w:sz w:val="24"/>
                <w:szCs w:val="24"/>
                <w:lang w:val="ru-RU"/>
              </w:rPr>
              <w:t>1</w:t>
            </w:r>
          </w:p>
        </w:tc>
        <w:tc>
          <w:tcPr>
            <w:tcW w:w="2694" w:type="dxa"/>
          </w:tcPr>
          <w:p w14:paraId="15F3365A" w14:textId="30F3EAE9" w:rsidR="00D17893" w:rsidRPr="00D17893" w:rsidRDefault="00D17893" w:rsidP="00D17893">
            <w:pPr>
              <w:pStyle w:val="TableParagraph"/>
              <w:ind w:left="140"/>
              <w:rPr>
                <w:i/>
                <w:iCs/>
                <w:sz w:val="24"/>
                <w:szCs w:val="24"/>
                <w:lang w:val="ru-RU"/>
              </w:rPr>
            </w:pPr>
            <w:r w:rsidRPr="00D17893">
              <w:rPr>
                <w:i/>
                <w:iCs/>
                <w:sz w:val="24"/>
                <w:szCs w:val="24"/>
                <w:lang w:val="ru-RU"/>
              </w:rPr>
              <w:t>В целом по проекту</w:t>
            </w:r>
          </w:p>
        </w:tc>
        <w:tc>
          <w:tcPr>
            <w:tcW w:w="3343" w:type="dxa"/>
          </w:tcPr>
          <w:p w14:paraId="2E78E420" w14:textId="31108FB8" w:rsidR="00D17893" w:rsidRPr="00D17893" w:rsidRDefault="00D17893" w:rsidP="00D17893">
            <w:pPr>
              <w:pStyle w:val="TableParagraph"/>
              <w:jc w:val="center"/>
              <w:rPr>
                <w:i/>
                <w:iCs/>
                <w:sz w:val="24"/>
                <w:szCs w:val="24"/>
                <w:lang w:val="ru-RU"/>
              </w:rPr>
            </w:pPr>
            <w:r w:rsidRPr="00D17893">
              <w:rPr>
                <w:i/>
                <w:iCs/>
                <w:sz w:val="24"/>
                <w:szCs w:val="24"/>
                <w:lang w:val="ru-RU"/>
              </w:rPr>
              <w:t>Замечание</w:t>
            </w:r>
          </w:p>
        </w:tc>
        <w:tc>
          <w:tcPr>
            <w:tcW w:w="2752" w:type="dxa"/>
          </w:tcPr>
          <w:p w14:paraId="6ED479C3" w14:textId="77777777" w:rsidR="00D17893" w:rsidRPr="00F43E4D" w:rsidRDefault="00D17893" w:rsidP="008C49CE">
            <w:pPr>
              <w:pStyle w:val="TableParagraph"/>
              <w:rPr>
                <w:sz w:val="24"/>
                <w:szCs w:val="24"/>
                <w:lang w:val="ru-RU"/>
              </w:rPr>
            </w:pPr>
          </w:p>
        </w:tc>
      </w:tr>
      <w:tr w:rsidR="00356F1E" w:rsidRPr="00F43E4D" w14:paraId="6D2ADAEB" w14:textId="77777777" w:rsidTr="00CD5224">
        <w:trPr>
          <w:trHeight w:val="230"/>
        </w:trPr>
        <w:tc>
          <w:tcPr>
            <w:tcW w:w="9356" w:type="dxa"/>
            <w:gridSpan w:val="4"/>
          </w:tcPr>
          <w:p w14:paraId="6EB6F858" w14:textId="77777777" w:rsidR="00356F1E" w:rsidRDefault="00D17893" w:rsidP="008C49CE">
            <w:pPr>
              <w:pStyle w:val="TableParagraph"/>
              <w:spacing w:line="210" w:lineRule="exact"/>
              <w:ind w:left="1754"/>
              <w:rPr>
                <w:sz w:val="24"/>
                <w:szCs w:val="24"/>
                <w:lang w:val="ru-RU"/>
              </w:rPr>
            </w:pPr>
            <w:r w:rsidRPr="00D17893">
              <w:rPr>
                <w:i/>
                <w:iCs/>
                <w:sz w:val="24"/>
                <w:szCs w:val="24"/>
                <w:lang w:val="ru-RU"/>
              </w:rPr>
              <w:t>3.</w:t>
            </w:r>
            <w:r>
              <w:rPr>
                <w:sz w:val="24"/>
                <w:szCs w:val="24"/>
                <w:lang w:val="ru-RU"/>
              </w:rPr>
              <w:t xml:space="preserve"> </w:t>
            </w:r>
            <w:r w:rsidR="00356F1E" w:rsidRPr="00F43E4D">
              <w:rPr>
                <w:sz w:val="24"/>
                <w:szCs w:val="24"/>
                <w:lang w:val="ru-RU"/>
              </w:rPr>
              <w:t>Национальная</w:t>
            </w:r>
            <w:r w:rsidR="00356F1E" w:rsidRPr="00F43E4D">
              <w:rPr>
                <w:spacing w:val="-4"/>
                <w:sz w:val="24"/>
                <w:szCs w:val="24"/>
                <w:lang w:val="ru-RU"/>
              </w:rPr>
              <w:t xml:space="preserve"> </w:t>
            </w:r>
            <w:r w:rsidR="00356F1E" w:rsidRPr="00F43E4D">
              <w:rPr>
                <w:sz w:val="24"/>
                <w:szCs w:val="24"/>
                <w:lang w:val="ru-RU"/>
              </w:rPr>
              <w:t>палата</w:t>
            </w:r>
            <w:r w:rsidR="00356F1E" w:rsidRPr="00F43E4D">
              <w:rPr>
                <w:spacing w:val="-4"/>
                <w:sz w:val="24"/>
                <w:szCs w:val="24"/>
                <w:lang w:val="ru-RU"/>
              </w:rPr>
              <w:t xml:space="preserve"> </w:t>
            </w:r>
            <w:r w:rsidR="00356F1E" w:rsidRPr="00F43E4D">
              <w:rPr>
                <w:sz w:val="24"/>
                <w:szCs w:val="24"/>
                <w:lang w:val="ru-RU"/>
              </w:rPr>
              <w:t>предпринимателей</w:t>
            </w:r>
            <w:r w:rsidR="00356F1E" w:rsidRPr="00F43E4D">
              <w:rPr>
                <w:spacing w:val="-3"/>
                <w:sz w:val="24"/>
                <w:szCs w:val="24"/>
                <w:lang w:val="ru-RU"/>
              </w:rPr>
              <w:t xml:space="preserve"> </w:t>
            </w:r>
            <w:r w:rsidR="00356F1E" w:rsidRPr="00F43E4D">
              <w:rPr>
                <w:sz w:val="24"/>
                <w:szCs w:val="24"/>
                <w:lang w:val="ru-RU"/>
              </w:rPr>
              <w:t>Республики</w:t>
            </w:r>
            <w:r w:rsidR="00356F1E" w:rsidRPr="00F43E4D">
              <w:rPr>
                <w:spacing w:val="-5"/>
                <w:sz w:val="24"/>
                <w:szCs w:val="24"/>
                <w:lang w:val="ru-RU"/>
              </w:rPr>
              <w:t xml:space="preserve"> </w:t>
            </w:r>
            <w:r w:rsidR="00356F1E" w:rsidRPr="00F43E4D">
              <w:rPr>
                <w:sz w:val="24"/>
                <w:szCs w:val="24"/>
                <w:lang w:val="ru-RU"/>
              </w:rPr>
              <w:t>Казахстан</w:t>
            </w:r>
          </w:p>
          <w:p w14:paraId="66588673" w14:textId="46CC6602" w:rsidR="00D17893" w:rsidRPr="000C4D2A" w:rsidRDefault="00D17893" w:rsidP="00D17893">
            <w:pPr>
              <w:pStyle w:val="TableParagraph"/>
              <w:spacing w:line="210" w:lineRule="exact"/>
              <w:jc w:val="center"/>
              <w:rPr>
                <w:i/>
                <w:iCs/>
                <w:sz w:val="24"/>
                <w:szCs w:val="24"/>
                <w:lang w:val="ru-RU"/>
              </w:rPr>
            </w:pPr>
            <w:r w:rsidRPr="000C4D2A">
              <w:rPr>
                <w:i/>
                <w:iCs/>
                <w:sz w:val="24"/>
                <w:szCs w:val="24"/>
                <w:lang w:val="ru-RU"/>
              </w:rPr>
              <w:t>исх. № письма и дата</w:t>
            </w:r>
          </w:p>
        </w:tc>
      </w:tr>
      <w:tr w:rsidR="00356F1E" w:rsidRPr="00F43E4D" w14:paraId="6086AE62" w14:textId="77777777" w:rsidTr="00D17893">
        <w:trPr>
          <w:trHeight w:val="230"/>
        </w:trPr>
        <w:tc>
          <w:tcPr>
            <w:tcW w:w="567" w:type="dxa"/>
          </w:tcPr>
          <w:p w14:paraId="201D4DDA" w14:textId="13D8D511" w:rsidR="00356F1E" w:rsidRPr="00F43E4D" w:rsidRDefault="00356F1E" w:rsidP="008C49CE">
            <w:pPr>
              <w:pStyle w:val="TableParagraph"/>
              <w:spacing w:line="210" w:lineRule="exact"/>
              <w:ind w:left="47"/>
              <w:rPr>
                <w:sz w:val="24"/>
                <w:szCs w:val="24"/>
                <w:lang w:val="ru-RU"/>
              </w:rPr>
            </w:pPr>
          </w:p>
        </w:tc>
        <w:tc>
          <w:tcPr>
            <w:tcW w:w="2694" w:type="dxa"/>
          </w:tcPr>
          <w:p w14:paraId="1F406E01" w14:textId="77777777" w:rsidR="00356F1E" w:rsidRPr="00F43E4D" w:rsidRDefault="00356F1E" w:rsidP="008C49CE">
            <w:pPr>
              <w:pStyle w:val="TableParagraph"/>
              <w:rPr>
                <w:sz w:val="24"/>
                <w:szCs w:val="24"/>
                <w:lang w:val="ru-RU"/>
              </w:rPr>
            </w:pPr>
          </w:p>
        </w:tc>
        <w:tc>
          <w:tcPr>
            <w:tcW w:w="3343" w:type="dxa"/>
          </w:tcPr>
          <w:p w14:paraId="05C8CC9F" w14:textId="0D6ACE37" w:rsidR="00356F1E" w:rsidRPr="00F43E4D" w:rsidRDefault="00D17893" w:rsidP="00D17893">
            <w:pPr>
              <w:pStyle w:val="TableParagraph"/>
              <w:jc w:val="center"/>
              <w:rPr>
                <w:sz w:val="24"/>
                <w:szCs w:val="24"/>
                <w:lang w:val="ru-RU"/>
              </w:rPr>
            </w:pPr>
            <w:r>
              <w:rPr>
                <w:sz w:val="24"/>
                <w:szCs w:val="24"/>
                <w:lang w:val="ru-RU"/>
              </w:rPr>
              <w:t>Без замечаний и предложений</w:t>
            </w:r>
          </w:p>
        </w:tc>
        <w:tc>
          <w:tcPr>
            <w:tcW w:w="2752" w:type="dxa"/>
          </w:tcPr>
          <w:p w14:paraId="035EA258" w14:textId="77777777" w:rsidR="00356F1E" w:rsidRPr="00F43E4D" w:rsidRDefault="00356F1E" w:rsidP="008C49CE">
            <w:pPr>
              <w:pStyle w:val="TableParagraph"/>
              <w:rPr>
                <w:sz w:val="24"/>
                <w:szCs w:val="24"/>
                <w:lang w:val="ru-RU"/>
              </w:rPr>
            </w:pPr>
          </w:p>
        </w:tc>
      </w:tr>
      <w:tr w:rsidR="00356F1E" w:rsidRPr="00F43E4D" w14:paraId="1641515C" w14:textId="77777777" w:rsidTr="00CD5224">
        <w:trPr>
          <w:trHeight w:val="230"/>
        </w:trPr>
        <w:tc>
          <w:tcPr>
            <w:tcW w:w="9356" w:type="dxa"/>
            <w:gridSpan w:val="4"/>
          </w:tcPr>
          <w:p w14:paraId="29DCCA15" w14:textId="5472C956" w:rsidR="00356F1E" w:rsidRPr="00F43E4D" w:rsidRDefault="00356F1E" w:rsidP="008C49CE">
            <w:pPr>
              <w:pStyle w:val="TableParagraph"/>
              <w:spacing w:line="210" w:lineRule="exact"/>
              <w:ind w:left="4153"/>
              <w:rPr>
                <w:sz w:val="24"/>
                <w:szCs w:val="24"/>
                <w:lang w:val="ru-RU"/>
              </w:rPr>
            </w:pPr>
            <w:r w:rsidRPr="00F43E4D">
              <w:rPr>
                <w:sz w:val="24"/>
                <w:szCs w:val="24"/>
                <w:lang w:val="ru-RU"/>
              </w:rPr>
              <w:t>Ассоциации</w:t>
            </w:r>
          </w:p>
        </w:tc>
      </w:tr>
      <w:tr w:rsidR="00D17893" w:rsidRPr="00F43E4D" w14:paraId="65252036" w14:textId="77777777" w:rsidTr="00142C8A">
        <w:trPr>
          <w:trHeight w:val="230"/>
        </w:trPr>
        <w:tc>
          <w:tcPr>
            <w:tcW w:w="9356" w:type="dxa"/>
            <w:gridSpan w:val="4"/>
          </w:tcPr>
          <w:p w14:paraId="127065CF" w14:textId="77777777" w:rsidR="00D17893" w:rsidRDefault="00D17893" w:rsidP="00D17893">
            <w:pPr>
              <w:pStyle w:val="TableParagraph"/>
              <w:jc w:val="center"/>
              <w:rPr>
                <w:i/>
                <w:iCs/>
                <w:sz w:val="24"/>
                <w:szCs w:val="24"/>
                <w:lang w:val="ru-RU"/>
              </w:rPr>
            </w:pPr>
            <w:r w:rsidRPr="00D17893">
              <w:rPr>
                <w:i/>
                <w:iCs/>
                <w:sz w:val="24"/>
                <w:szCs w:val="24"/>
                <w:lang w:val="ru-RU"/>
              </w:rPr>
              <w:t>4.</w:t>
            </w:r>
            <w:r>
              <w:rPr>
                <w:sz w:val="24"/>
                <w:szCs w:val="24"/>
                <w:lang w:val="ru-RU"/>
              </w:rPr>
              <w:t xml:space="preserve"> </w:t>
            </w:r>
            <w:r w:rsidR="000C4D2A" w:rsidRPr="000C4D2A">
              <w:rPr>
                <w:i/>
                <w:iCs/>
                <w:sz w:val="24"/>
                <w:szCs w:val="24"/>
                <w:lang w:val="ru-RU"/>
              </w:rPr>
              <w:t xml:space="preserve">Наименование </w:t>
            </w:r>
            <w:r w:rsidRPr="000C4D2A">
              <w:rPr>
                <w:i/>
                <w:iCs/>
                <w:sz w:val="24"/>
                <w:szCs w:val="24"/>
                <w:lang w:val="ru-RU"/>
              </w:rPr>
              <w:t>ОЮЛ</w:t>
            </w:r>
          </w:p>
          <w:p w14:paraId="33D74955" w14:textId="7CFE773C" w:rsidR="000C4D2A" w:rsidRPr="00F43E4D" w:rsidRDefault="000C4D2A" w:rsidP="00D17893">
            <w:pPr>
              <w:pStyle w:val="TableParagraph"/>
              <w:jc w:val="center"/>
              <w:rPr>
                <w:sz w:val="24"/>
                <w:szCs w:val="24"/>
                <w:lang w:val="ru-RU"/>
              </w:rPr>
            </w:pPr>
            <w:r w:rsidRPr="000C4D2A">
              <w:rPr>
                <w:i/>
                <w:iCs/>
                <w:sz w:val="24"/>
                <w:szCs w:val="24"/>
                <w:lang w:val="ru-RU"/>
              </w:rPr>
              <w:t>исх. № письма и дата</w:t>
            </w:r>
          </w:p>
        </w:tc>
      </w:tr>
      <w:tr w:rsidR="00D17893" w:rsidRPr="00F43E4D" w14:paraId="723499A4" w14:textId="77777777" w:rsidTr="00D17893">
        <w:trPr>
          <w:trHeight w:val="230"/>
        </w:trPr>
        <w:tc>
          <w:tcPr>
            <w:tcW w:w="567" w:type="dxa"/>
          </w:tcPr>
          <w:p w14:paraId="1EE2F32C" w14:textId="7C4129C4" w:rsidR="00D17893" w:rsidRPr="00F43E4D" w:rsidRDefault="00D17893" w:rsidP="00D17893">
            <w:pPr>
              <w:pStyle w:val="TableParagraph"/>
              <w:spacing w:line="210" w:lineRule="exact"/>
              <w:ind w:left="47"/>
              <w:jc w:val="center"/>
              <w:rPr>
                <w:sz w:val="24"/>
                <w:szCs w:val="24"/>
                <w:lang w:val="ru-RU"/>
              </w:rPr>
            </w:pPr>
            <w:r>
              <w:rPr>
                <w:i/>
                <w:iCs/>
                <w:sz w:val="24"/>
                <w:szCs w:val="24"/>
                <w:lang w:val="ru-RU"/>
              </w:rPr>
              <w:t>2</w:t>
            </w:r>
          </w:p>
        </w:tc>
        <w:tc>
          <w:tcPr>
            <w:tcW w:w="2694" w:type="dxa"/>
          </w:tcPr>
          <w:p w14:paraId="03979F94" w14:textId="73173898" w:rsidR="00D17893" w:rsidRPr="00F43E4D" w:rsidRDefault="00D17893" w:rsidP="00D17893">
            <w:pPr>
              <w:pStyle w:val="TableParagraph"/>
              <w:ind w:left="140"/>
              <w:rPr>
                <w:sz w:val="24"/>
                <w:szCs w:val="24"/>
                <w:lang w:val="ru-RU"/>
              </w:rPr>
            </w:pPr>
            <w:r>
              <w:rPr>
                <w:i/>
                <w:iCs/>
                <w:sz w:val="24"/>
                <w:szCs w:val="24"/>
                <w:lang w:val="ru-RU"/>
              </w:rPr>
              <w:t>По разделу 1</w:t>
            </w:r>
          </w:p>
        </w:tc>
        <w:tc>
          <w:tcPr>
            <w:tcW w:w="3343" w:type="dxa"/>
          </w:tcPr>
          <w:p w14:paraId="6AD19F68" w14:textId="031176D7" w:rsidR="00D17893" w:rsidRPr="00F43E4D" w:rsidRDefault="00D17893" w:rsidP="00D17893">
            <w:pPr>
              <w:pStyle w:val="TableParagraph"/>
              <w:jc w:val="center"/>
              <w:rPr>
                <w:sz w:val="24"/>
                <w:szCs w:val="24"/>
                <w:lang w:val="ru-RU"/>
              </w:rPr>
            </w:pPr>
            <w:r w:rsidRPr="00D17893">
              <w:rPr>
                <w:i/>
                <w:iCs/>
                <w:sz w:val="24"/>
                <w:szCs w:val="24"/>
                <w:lang w:val="ru-RU"/>
              </w:rPr>
              <w:t>Замечание</w:t>
            </w:r>
          </w:p>
        </w:tc>
        <w:tc>
          <w:tcPr>
            <w:tcW w:w="2752" w:type="dxa"/>
          </w:tcPr>
          <w:p w14:paraId="06DD488A" w14:textId="77777777" w:rsidR="00D17893" w:rsidRPr="00F43E4D" w:rsidRDefault="00D17893" w:rsidP="00D17893">
            <w:pPr>
              <w:pStyle w:val="TableParagraph"/>
              <w:rPr>
                <w:sz w:val="24"/>
                <w:szCs w:val="24"/>
                <w:lang w:val="ru-RU"/>
              </w:rPr>
            </w:pPr>
          </w:p>
        </w:tc>
      </w:tr>
      <w:tr w:rsidR="00356F1E" w:rsidRPr="00F43E4D" w14:paraId="4436F9C8" w14:textId="77777777" w:rsidTr="00CD5224">
        <w:trPr>
          <w:trHeight w:val="230"/>
        </w:trPr>
        <w:tc>
          <w:tcPr>
            <w:tcW w:w="9356" w:type="dxa"/>
            <w:gridSpan w:val="4"/>
          </w:tcPr>
          <w:p w14:paraId="5C51ABC1" w14:textId="5B83FD40" w:rsidR="00356F1E" w:rsidRPr="00F43E4D" w:rsidRDefault="00770A4A" w:rsidP="00770A4A">
            <w:pPr>
              <w:pStyle w:val="TableParagraph"/>
              <w:spacing w:line="210" w:lineRule="exact"/>
              <w:jc w:val="center"/>
              <w:rPr>
                <w:sz w:val="24"/>
                <w:szCs w:val="24"/>
                <w:lang w:val="ru-RU"/>
              </w:rPr>
            </w:pPr>
            <w:r>
              <w:rPr>
                <w:sz w:val="24"/>
                <w:szCs w:val="24"/>
                <w:lang w:val="ru-RU"/>
              </w:rPr>
              <w:t>Технические комитеты по стандартизации</w:t>
            </w:r>
          </w:p>
        </w:tc>
      </w:tr>
      <w:tr w:rsidR="00356F1E" w:rsidRPr="00F43E4D" w14:paraId="0535C2E4" w14:textId="77777777" w:rsidTr="00D17893">
        <w:trPr>
          <w:trHeight w:val="230"/>
        </w:trPr>
        <w:tc>
          <w:tcPr>
            <w:tcW w:w="567" w:type="dxa"/>
          </w:tcPr>
          <w:p w14:paraId="0C19525D" w14:textId="1F05224F" w:rsidR="00356F1E" w:rsidRPr="00F43E4D" w:rsidRDefault="00356F1E" w:rsidP="008C49CE">
            <w:pPr>
              <w:pStyle w:val="TableParagraph"/>
              <w:spacing w:line="210" w:lineRule="exact"/>
              <w:ind w:left="47"/>
              <w:rPr>
                <w:sz w:val="24"/>
                <w:szCs w:val="24"/>
                <w:lang w:val="ru-RU"/>
              </w:rPr>
            </w:pPr>
          </w:p>
        </w:tc>
        <w:tc>
          <w:tcPr>
            <w:tcW w:w="2694" w:type="dxa"/>
          </w:tcPr>
          <w:p w14:paraId="4279720E" w14:textId="77777777" w:rsidR="00356F1E" w:rsidRPr="00F43E4D" w:rsidRDefault="00356F1E" w:rsidP="008C49CE">
            <w:pPr>
              <w:pStyle w:val="TableParagraph"/>
              <w:rPr>
                <w:sz w:val="24"/>
                <w:szCs w:val="24"/>
                <w:lang w:val="ru-RU"/>
              </w:rPr>
            </w:pPr>
          </w:p>
        </w:tc>
        <w:tc>
          <w:tcPr>
            <w:tcW w:w="3343" w:type="dxa"/>
          </w:tcPr>
          <w:p w14:paraId="48196CBC" w14:textId="77777777" w:rsidR="00356F1E" w:rsidRPr="00F43E4D" w:rsidRDefault="00356F1E" w:rsidP="008C49CE">
            <w:pPr>
              <w:pStyle w:val="TableParagraph"/>
              <w:rPr>
                <w:sz w:val="24"/>
                <w:szCs w:val="24"/>
                <w:lang w:val="ru-RU"/>
              </w:rPr>
            </w:pPr>
          </w:p>
        </w:tc>
        <w:tc>
          <w:tcPr>
            <w:tcW w:w="2752" w:type="dxa"/>
          </w:tcPr>
          <w:p w14:paraId="126D467C" w14:textId="77777777" w:rsidR="00356F1E" w:rsidRPr="00F43E4D" w:rsidRDefault="00356F1E" w:rsidP="008C49CE">
            <w:pPr>
              <w:pStyle w:val="TableParagraph"/>
              <w:rPr>
                <w:sz w:val="24"/>
                <w:szCs w:val="24"/>
                <w:lang w:val="ru-RU"/>
              </w:rPr>
            </w:pPr>
          </w:p>
        </w:tc>
      </w:tr>
      <w:tr w:rsidR="00770A4A" w:rsidRPr="00F43E4D" w14:paraId="3DAD2A46" w14:textId="77777777" w:rsidTr="003272A7">
        <w:trPr>
          <w:trHeight w:val="230"/>
        </w:trPr>
        <w:tc>
          <w:tcPr>
            <w:tcW w:w="9356" w:type="dxa"/>
            <w:gridSpan w:val="4"/>
          </w:tcPr>
          <w:p w14:paraId="670ECBCB" w14:textId="246E5BDF" w:rsidR="00770A4A" w:rsidRPr="00F43E4D" w:rsidRDefault="00770A4A" w:rsidP="00770A4A">
            <w:pPr>
              <w:pStyle w:val="TableParagraph"/>
              <w:jc w:val="center"/>
              <w:rPr>
                <w:sz w:val="24"/>
                <w:szCs w:val="24"/>
                <w:lang w:val="ru-RU"/>
              </w:rPr>
            </w:pPr>
            <w:r>
              <w:rPr>
                <w:sz w:val="24"/>
                <w:szCs w:val="24"/>
                <w:lang w:val="ru-RU"/>
              </w:rPr>
              <w:t>Органы по подтверждению соответствия и испытательные лаборатории</w:t>
            </w:r>
          </w:p>
        </w:tc>
      </w:tr>
      <w:tr w:rsidR="00770A4A" w:rsidRPr="00F43E4D" w14:paraId="4A61542F" w14:textId="77777777" w:rsidTr="00D17893">
        <w:trPr>
          <w:trHeight w:val="230"/>
        </w:trPr>
        <w:tc>
          <w:tcPr>
            <w:tcW w:w="567" w:type="dxa"/>
          </w:tcPr>
          <w:p w14:paraId="466EBEFE" w14:textId="77777777" w:rsidR="00770A4A" w:rsidRPr="00F43E4D" w:rsidRDefault="00770A4A" w:rsidP="00C05EF6">
            <w:pPr>
              <w:pStyle w:val="TableParagraph"/>
              <w:spacing w:line="210" w:lineRule="exact"/>
              <w:ind w:left="47"/>
              <w:rPr>
                <w:sz w:val="24"/>
                <w:szCs w:val="24"/>
                <w:lang w:val="ru-RU"/>
              </w:rPr>
            </w:pPr>
          </w:p>
        </w:tc>
        <w:tc>
          <w:tcPr>
            <w:tcW w:w="2694" w:type="dxa"/>
          </w:tcPr>
          <w:p w14:paraId="21A1F609" w14:textId="77777777" w:rsidR="00770A4A" w:rsidRPr="00F43E4D" w:rsidRDefault="00770A4A" w:rsidP="00C05EF6">
            <w:pPr>
              <w:pStyle w:val="TableParagraph"/>
              <w:rPr>
                <w:sz w:val="24"/>
                <w:szCs w:val="24"/>
                <w:lang w:val="ru-RU"/>
              </w:rPr>
            </w:pPr>
          </w:p>
        </w:tc>
        <w:tc>
          <w:tcPr>
            <w:tcW w:w="3343" w:type="dxa"/>
          </w:tcPr>
          <w:p w14:paraId="5D686FFD" w14:textId="77777777" w:rsidR="00770A4A" w:rsidRPr="00F43E4D" w:rsidRDefault="00770A4A" w:rsidP="00C05EF6">
            <w:pPr>
              <w:pStyle w:val="TableParagraph"/>
              <w:rPr>
                <w:sz w:val="24"/>
                <w:szCs w:val="24"/>
                <w:lang w:val="ru-RU"/>
              </w:rPr>
            </w:pPr>
          </w:p>
        </w:tc>
        <w:tc>
          <w:tcPr>
            <w:tcW w:w="2752" w:type="dxa"/>
          </w:tcPr>
          <w:p w14:paraId="0A9D2A02" w14:textId="77777777" w:rsidR="00770A4A" w:rsidRPr="00F43E4D" w:rsidRDefault="00770A4A" w:rsidP="00C05EF6">
            <w:pPr>
              <w:pStyle w:val="TableParagraph"/>
              <w:rPr>
                <w:sz w:val="24"/>
                <w:szCs w:val="24"/>
                <w:lang w:val="ru-RU"/>
              </w:rPr>
            </w:pPr>
          </w:p>
        </w:tc>
      </w:tr>
      <w:tr w:rsidR="00770A4A" w:rsidRPr="00F43E4D" w14:paraId="2DF6609C" w14:textId="77777777" w:rsidTr="008321B4">
        <w:trPr>
          <w:trHeight w:val="230"/>
        </w:trPr>
        <w:tc>
          <w:tcPr>
            <w:tcW w:w="9356" w:type="dxa"/>
            <w:gridSpan w:val="4"/>
          </w:tcPr>
          <w:p w14:paraId="29C60D3B" w14:textId="03B10D3B" w:rsidR="00770A4A" w:rsidRPr="00F43E4D" w:rsidRDefault="00770A4A" w:rsidP="00770A4A">
            <w:pPr>
              <w:pStyle w:val="TableParagraph"/>
              <w:jc w:val="center"/>
              <w:rPr>
                <w:sz w:val="24"/>
                <w:szCs w:val="24"/>
                <w:lang w:val="ru-RU"/>
              </w:rPr>
            </w:pPr>
            <w:r>
              <w:rPr>
                <w:sz w:val="24"/>
                <w:szCs w:val="24"/>
                <w:lang w:val="ru-RU"/>
              </w:rPr>
              <w:t>Остальные организации и предприятия</w:t>
            </w:r>
          </w:p>
        </w:tc>
      </w:tr>
      <w:tr w:rsidR="00770A4A" w:rsidRPr="00F43E4D" w14:paraId="639C651B" w14:textId="77777777" w:rsidTr="00D17893">
        <w:trPr>
          <w:trHeight w:val="230"/>
        </w:trPr>
        <w:tc>
          <w:tcPr>
            <w:tcW w:w="567" w:type="dxa"/>
          </w:tcPr>
          <w:p w14:paraId="4EFBEEB1" w14:textId="77777777" w:rsidR="00770A4A" w:rsidRPr="00F43E4D" w:rsidRDefault="00770A4A" w:rsidP="008C49CE">
            <w:pPr>
              <w:pStyle w:val="TableParagraph"/>
              <w:spacing w:line="210" w:lineRule="exact"/>
              <w:ind w:left="47"/>
              <w:rPr>
                <w:sz w:val="24"/>
                <w:szCs w:val="24"/>
                <w:lang w:val="ru-RU"/>
              </w:rPr>
            </w:pPr>
          </w:p>
        </w:tc>
        <w:tc>
          <w:tcPr>
            <w:tcW w:w="2694" w:type="dxa"/>
          </w:tcPr>
          <w:p w14:paraId="3200EBDF" w14:textId="77777777" w:rsidR="00770A4A" w:rsidRPr="00F43E4D" w:rsidRDefault="00770A4A" w:rsidP="008C49CE">
            <w:pPr>
              <w:pStyle w:val="TableParagraph"/>
              <w:rPr>
                <w:sz w:val="24"/>
                <w:szCs w:val="24"/>
                <w:lang w:val="ru-RU"/>
              </w:rPr>
            </w:pPr>
          </w:p>
        </w:tc>
        <w:tc>
          <w:tcPr>
            <w:tcW w:w="3343" w:type="dxa"/>
          </w:tcPr>
          <w:p w14:paraId="68658F3E" w14:textId="77777777" w:rsidR="00770A4A" w:rsidRPr="00F43E4D" w:rsidRDefault="00770A4A" w:rsidP="008C49CE">
            <w:pPr>
              <w:pStyle w:val="TableParagraph"/>
              <w:rPr>
                <w:sz w:val="24"/>
                <w:szCs w:val="24"/>
                <w:lang w:val="ru-RU"/>
              </w:rPr>
            </w:pPr>
          </w:p>
        </w:tc>
        <w:tc>
          <w:tcPr>
            <w:tcW w:w="2752" w:type="dxa"/>
          </w:tcPr>
          <w:p w14:paraId="1B35376F" w14:textId="77777777" w:rsidR="00770A4A" w:rsidRPr="00F43E4D" w:rsidRDefault="00770A4A" w:rsidP="008C49CE">
            <w:pPr>
              <w:pStyle w:val="TableParagraph"/>
              <w:rPr>
                <w:sz w:val="24"/>
                <w:szCs w:val="24"/>
                <w:lang w:val="ru-RU"/>
              </w:rPr>
            </w:pPr>
          </w:p>
        </w:tc>
      </w:tr>
    </w:tbl>
    <w:p w14:paraId="373B9F1D" w14:textId="77777777" w:rsidR="00356F1E" w:rsidRPr="00F43E4D" w:rsidRDefault="00356F1E" w:rsidP="00356F1E">
      <w:pPr>
        <w:pStyle w:val="ad"/>
        <w:spacing w:before="9"/>
        <w:rPr>
          <w:lang w:val="ru-RU"/>
        </w:rPr>
      </w:pPr>
    </w:p>
    <w:p w14:paraId="0553F3A8" w14:textId="1C9D6596" w:rsidR="00356F1E" w:rsidRPr="00F43E4D" w:rsidRDefault="00356F1E" w:rsidP="00E502F1">
      <w:pPr>
        <w:ind w:firstLine="0"/>
        <w:rPr>
          <w:i/>
          <w:szCs w:val="24"/>
        </w:rPr>
      </w:pPr>
      <w:r w:rsidRPr="00F43E4D">
        <w:rPr>
          <w:i/>
          <w:szCs w:val="24"/>
        </w:rPr>
        <w:t>Информация</w:t>
      </w:r>
      <w:r w:rsidRPr="00F43E4D">
        <w:rPr>
          <w:i/>
          <w:spacing w:val="-4"/>
          <w:szCs w:val="24"/>
        </w:rPr>
        <w:t xml:space="preserve"> </w:t>
      </w:r>
      <w:r w:rsidRPr="00F43E4D">
        <w:rPr>
          <w:i/>
          <w:szCs w:val="24"/>
        </w:rPr>
        <w:t>о</w:t>
      </w:r>
      <w:r w:rsidRPr="00F43E4D">
        <w:rPr>
          <w:i/>
          <w:spacing w:val="-3"/>
          <w:szCs w:val="24"/>
        </w:rPr>
        <w:t xml:space="preserve"> </w:t>
      </w:r>
      <w:r w:rsidRPr="00F43E4D">
        <w:rPr>
          <w:i/>
          <w:szCs w:val="24"/>
        </w:rPr>
        <w:t>согласовании</w:t>
      </w:r>
      <w:r w:rsidRPr="00F43E4D">
        <w:rPr>
          <w:i/>
          <w:spacing w:val="-3"/>
          <w:szCs w:val="24"/>
        </w:rPr>
        <w:t xml:space="preserve"> </w:t>
      </w:r>
      <w:r w:rsidRPr="00F43E4D">
        <w:rPr>
          <w:i/>
          <w:szCs w:val="24"/>
        </w:rPr>
        <w:t>проекта</w:t>
      </w:r>
      <w:r w:rsidRPr="00F43E4D">
        <w:rPr>
          <w:i/>
          <w:spacing w:val="-3"/>
          <w:szCs w:val="24"/>
        </w:rPr>
        <w:t xml:space="preserve"> </w:t>
      </w:r>
      <w:r w:rsidR="000D60BB">
        <w:rPr>
          <w:i/>
          <w:szCs w:val="24"/>
        </w:rPr>
        <w:t>документа по стандартизации</w:t>
      </w:r>
      <w:r w:rsidRPr="00F43E4D">
        <w:rPr>
          <w:i/>
          <w:szCs w:val="24"/>
        </w:rPr>
        <w:t>:</w:t>
      </w:r>
    </w:p>
    <w:p w14:paraId="0B3491C4" w14:textId="7E8A4686" w:rsidR="00356F1E" w:rsidRDefault="00356F1E" w:rsidP="00E502F1">
      <w:pPr>
        <w:tabs>
          <w:tab w:val="left" w:pos="4039"/>
        </w:tabs>
        <w:ind w:firstLine="0"/>
        <w:rPr>
          <w:i/>
          <w:szCs w:val="24"/>
        </w:rPr>
      </w:pPr>
      <w:r w:rsidRPr="00F43E4D">
        <w:rPr>
          <w:i/>
          <w:szCs w:val="24"/>
        </w:rPr>
        <w:t>Общее</w:t>
      </w:r>
      <w:r w:rsidRPr="00F43E4D">
        <w:rPr>
          <w:i/>
          <w:spacing w:val="-6"/>
          <w:szCs w:val="24"/>
        </w:rPr>
        <w:t xml:space="preserve"> </w:t>
      </w:r>
      <w:r w:rsidRPr="00F43E4D">
        <w:rPr>
          <w:i/>
          <w:szCs w:val="24"/>
        </w:rPr>
        <w:t>количество</w:t>
      </w:r>
      <w:r w:rsidRPr="00F43E4D">
        <w:rPr>
          <w:i/>
          <w:spacing w:val="-6"/>
          <w:szCs w:val="24"/>
        </w:rPr>
        <w:t xml:space="preserve"> </w:t>
      </w:r>
      <w:r w:rsidRPr="00F43E4D">
        <w:rPr>
          <w:i/>
          <w:szCs w:val="24"/>
        </w:rPr>
        <w:t>отзывов:</w:t>
      </w:r>
      <w:r w:rsidR="000D60BB">
        <w:rPr>
          <w:i/>
          <w:spacing w:val="-1"/>
          <w:szCs w:val="24"/>
        </w:rPr>
        <w:t xml:space="preserve"> </w:t>
      </w:r>
      <w:r w:rsidR="00E502F1">
        <w:rPr>
          <w:iCs/>
          <w:spacing w:val="-1"/>
          <w:szCs w:val="24"/>
        </w:rPr>
        <w:t xml:space="preserve">___, </w:t>
      </w:r>
      <w:r w:rsidRPr="00F43E4D">
        <w:rPr>
          <w:i/>
          <w:szCs w:val="24"/>
        </w:rPr>
        <w:t>из</w:t>
      </w:r>
      <w:r w:rsidRPr="00F43E4D">
        <w:rPr>
          <w:i/>
          <w:spacing w:val="-2"/>
          <w:szCs w:val="24"/>
        </w:rPr>
        <w:t xml:space="preserve"> </w:t>
      </w:r>
      <w:r w:rsidRPr="00F43E4D">
        <w:rPr>
          <w:i/>
          <w:szCs w:val="24"/>
        </w:rPr>
        <w:t>них:</w:t>
      </w:r>
      <w:r w:rsidRPr="00F43E4D">
        <w:rPr>
          <w:i/>
          <w:spacing w:val="-3"/>
          <w:szCs w:val="24"/>
        </w:rPr>
        <w:t xml:space="preserve"> </w:t>
      </w:r>
      <w:r w:rsidRPr="00F43E4D">
        <w:rPr>
          <w:i/>
          <w:szCs w:val="24"/>
        </w:rPr>
        <w:t>без</w:t>
      </w:r>
      <w:r w:rsidRPr="00F43E4D">
        <w:rPr>
          <w:i/>
          <w:spacing w:val="-3"/>
          <w:szCs w:val="24"/>
        </w:rPr>
        <w:t xml:space="preserve"> </w:t>
      </w:r>
      <w:r w:rsidRPr="00F43E4D">
        <w:rPr>
          <w:i/>
          <w:szCs w:val="24"/>
        </w:rPr>
        <w:t>замечаний</w:t>
      </w:r>
      <w:r w:rsidRPr="00F43E4D">
        <w:rPr>
          <w:i/>
          <w:spacing w:val="-2"/>
          <w:szCs w:val="24"/>
        </w:rPr>
        <w:t xml:space="preserve"> </w:t>
      </w:r>
      <w:r w:rsidRPr="00F43E4D">
        <w:rPr>
          <w:i/>
          <w:szCs w:val="24"/>
        </w:rPr>
        <w:t>и</w:t>
      </w:r>
      <w:r w:rsidRPr="00F43E4D">
        <w:rPr>
          <w:i/>
          <w:spacing w:val="-1"/>
          <w:szCs w:val="24"/>
        </w:rPr>
        <w:t xml:space="preserve"> </w:t>
      </w:r>
      <w:r w:rsidRPr="00F43E4D">
        <w:rPr>
          <w:i/>
          <w:szCs w:val="24"/>
        </w:rPr>
        <w:t>предложений</w:t>
      </w:r>
      <w:r w:rsidR="000D60BB">
        <w:rPr>
          <w:i/>
          <w:szCs w:val="24"/>
        </w:rPr>
        <w:t xml:space="preserve">: </w:t>
      </w:r>
      <w:r w:rsidR="00E502F1">
        <w:rPr>
          <w:iCs/>
          <w:szCs w:val="24"/>
        </w:rPr>
        <w:t xml:space="preserve">___, </w:t>
      </w:r>
      <w:r w:rsidRPr="00F43E4D">
        <w:rPr>
          <w:i/>
          <w:szCs w:val="24"/>
        </w:rPr>
        <w:t>с</w:t>
      </w:r>
      <w:r w:rsidRPr="00F43E4D">
        <w:rPr>
          <w:i/>
          <w:spacing w:val="-2"/>
          <w:szCs w:val="24"/>
        </w:rPr>
        <w:t xml:space="preserve"> </w:t>
      </w:r>
      <w:r w:rsidRPr="00F43E4D">
        <w:rPr>
          <w:i/>
          <w:szCs w:val="24"/>
        </w:rPr>
        <w:t>замечаниями</w:t>
      </w:r>
      <w:r w:rsidRPr="00F43E4D">
        <w:rPr>
          <w:i/>
          <w:spacing w:val="-2"/>
          <w:szCs w:val="24"/>
        </w:rPr>
        <w:t xml:space="preserve"> </w:t>
      </w:r>
      <w:r w:rsidRPr="00F43E4D">
        <w:rPr>
          <w:i/>
          <w:szCs w:val="24"/>
        </w:rPr>
        <w:t>и</w:t>
      </w:r>
      <w:r w:rsidRPr="00F43E4D">
        <w:rPr>
          <w:i/>
          <w:spacing w:val="-2"/>
          <w:szCs w:val="24"/>
        </w:rPr>
        <w:t xml:space="preserve"> </w:t>
      </w:r>
      <w:r w:rsidRPr="00F43E4D">
        <w:rPr>
          <w:i/>
          <w:szCs w:val="24"/>
        </w:rPr>
        <w:t>предложениям</w:t>
      </w:r>
      <w:r w:rsidR="000D60BB">
        <w:rPr>
          <w:i/>
          <w:szCs w:val="24"/>
        </w:rPr>
        <w:t xml:space="preserve">и: </w:t>
      </w:r>
      <w:r w:rsidR="00E502F1">
        <w:rPr>
          <w:i/>
          <w:szCs w:val="24"/>
        </w:rPr>
        <w:t xml:space="preserve">___. </w:t>
      </w:r>
    </w:p>
    <w:p w14:paraId="2AC596F3" w14:textId="77777777" w:rsidR="00E502F1" w:rsidRPr="000D60BB" w:rsidRDefault="00E502F1" w:rsidP="00E502F1">
      <w:pPr>
        <w:tabs>
          <w:tab w:val="left" w:pos="4039"/>
        </w:tabs>
        <w:ind w:firstLine="0"/>
        <w:rPr>
          <w:iCs/>
          <w:szCs w:val="24"/>
          <w:u w:val="single"/>
        </w:rPr>
      </w:pPr>
    </w:p>
    <w:p w14:paraId="0A96BABF" w14:textId="4E52E527" w:rsidR="00E502F1" w:rsidRPr="00F43E4D" w:rsidRDefault="00E502F1" w:rsidP="00E502F1">
      <w:pPr>
        <w:tabs>
          <w:tab w:val="left" w:pos="3001"/>
          <w:tab w:val="left" w:pos="4408"/>
        </w:tabs>
        <w:ind w:right="-2" w:firstLine="0"/>
        <w:rPr>
          <w:i/>
          <w:szCs w:val="24"/>
        </w:rPr>
      </w:pPr>
      <w:r>
        <w:rPr>
          <w:i/>
          <w:szCs w:val="24"/>
        </w:rPr>
        <w:t xml:space="preserve">Замечаний </w:t>
      </w:r>
      <w:r w:rsidR="00356F1E" w:rsidRPr="00F43E4D">
        <w:rPr>
          <w:i/>
          <w:szCs w:val="24"/>
        </w:rPr>
        <w:t>принято</w:t>
      </w:r>
      <w:r>
        <w:rPr>
          <w:i/>
          <w:szCs w:val="24"/>
        </w:rPr>
        <w:t xml:space="preserve"> ___, принято частично___, </w:t>
      </w:r>
      <w:r w:rsidR="00356F1E" w:rsidRPr="00F43E4D">
        <w:rPr>
          <w:i/>
          <w:szCs w:val="24"/>
        </w:rPr>
        <w:t>не</w:t>
      </w:r>
      <w:r w:rsidR="00356F1E" w:rsidRPr="00F43E4D">
        <w:rPr>
          <w:i/>
          <w:spacing w:val="-2"/>
          <w:szCs w:val="24"/>
        </w:rPr>
        <w:t xml:space="preserve"> </w:t>
      </w:r>
      <w:r w:rsidR="00356F1E" w:rsidRPr="00F43E4D">
        <w:rPr>
          <w:i/>
          <w:szCs w:val="24"/>
        </w:rPr>
        <w:t>принято</w:t>
      </w:r>
      <w:r>
        <w:rPr>
          <w:i/>
          <w:szCs w:val="24"/>
        </w:rPr>
        <w:t xml:space="preserve"> ___</w:t>
      </w:r>
      <w:r w:rsidR="00356F1E" w:rsidRPr="00F43E4D">
        <w:rPr>
          <w:i/>
          <w:szCs w:val="24"/>
        </w:rPr>
        <w:t>.</w:t>
      </w:r>
    </w:p>
    <w:p w14:paraId="73A0A938" w14:textId="77777777" w:rsidR="00356F1E" w:rsidRPr="00F43E4D" w:rsidRDefault="00356F1E" w:rsidP="00356F1E">
      <w:pPr>
        <w:pStyle w:val="ad"/>
        <w:spacing w:before="1"/>
        <w:rPr>
          <w:i/>
          <w:lang w:val="ru-RU"/>
        </w:rPr>
      </w:pPr>
    </w:p>
    <w:p w14:paraId="20AA505B" w14:textId="10A5F73F" w:rsidR="00E502F1" w:rsidRPr="00E502F1" w:rsidRDefault="00E502F1" w:rsidP="00E502F1">
      <w:pPr>
        <w:rPr>
          <w:szCs w:val="24"/>
        </w:rPr>
      </w:pPr>
      <w:r>
        <w:rPr>
          <w:szCs w:val="24"/>
        </w:rPr>
        <w:t xml:space="preserve">Перечень </w:t>
      </w:r>
      <w:r w:rsidR="00770A4A">
        <w:rPr>
          <w:szCs w:val="24"/>
        </w:rPr>
        <w:t>организаций,</w:t>
      </w:r>
      <w:r>
        <w:rPr>
          <w:szCs w:val="24"/>
        </w:rPr>
        <w:t xml:space="preserve"> не предоставивших отзыв на проект документа по стандартизации в течение 60 календарных дн</w:t>
      </w:r>
      <w:r w:rsidR="00770A4A">
        <w:rPr>
          <w:szCs w:val="24"/>
        </w:rPr>
        <w:t>ей: ___.</w:t>
      </w:r>
    </w:p>
    <w:p w14:paraId="79CE99EF" w14:textId="0CC5AA8F" w:rsidR="00E502F1" w:rsidRPr="00770A4A" w:rsidRDefault="00E502F1" w:rsidP="00E502F1">
      <w:pPr>
        <w:rPr>
          <w:szCs w:val="24"/>
        </w:rPr>
      </w:pPr>
      <w:r w:rsidRPr="00770A4A">
        <w:rPr>
          <w:szCs w:val="24"/>
        </w:rPr>
        <w:t xml:space="preserve">В соответствии с абзацем вторым пункта 14 «Правил разработки, согласования, экспертизы, утверждения, регистрации, учета, изменения, пересмотра, отмены и введения в действие национальных стандартов (за исключением военных национальных стандартов), национальных классификаторов технико-экономической информации и рекомендаций по стандартизации», утвержденных Приказом Министра по инвестициям и развитию Республики Казахстан от 26 декабря 2018 года № 918), в случае непредставления согласования к проектам документов по стандартизации в течение 60 (шестидесяти) </w:t>
      </w:r>
      <w:r w:rsidRPr="00770A4A">
        <w:rPr>
          <w:szCs w:val="24"/>
        </w:rPr>
        <w:lastRenderedPageBreak/>
        <w:t>календарных дней, проекты документов по стандартизации считаются согласованными без замечаний.</w:t>
      </w:r>
    </w:p>
    <w:p w14:paraId="53DDA9F9" w14:textId="77777777" w:rsidR="00E502F1" w:rsidRDefault="00E502F1" w:rsidP="00E502F1">
      <w:pPr>
        <w:rPr>
          <w:b/>
          <w:bCs/>
          <w:szCs w:val="24"/>
        </w:rPr>
      </w:pPr>
    </w:p>
    <w:p w14:paraId="7588B11E" w14:textId="4408CCEC" w:rsidR="00356F1E" w:rsidRPr="00E502F1" w:rsidRDefault="00356F1E" w:rsidP="00E502F1">
      <w:pPr>
        <w:rPr>
          <w:b/>
          <w:bCs/>
          <w:szCs w:val="24"/>
        </w:rPr>
      </w:pPr>
      <w:r w:rsidRPr="00E502F1">
        <w:rPr>
          <w:b/>
          <w:bCs/>
          <w:szCs w:val="24"/>
        </w:rPr>
        <w:t>Подпись</w:t>
      </w:r>
      <w:r w:rsidRPr="00E502F1">
        <w:rPr>
          <w:b/>
          <w:bCs/>
          <w:spacing w:val="-4"/>
          <w:szCs w:val="24"/>
        </w:rPr>
        <w:t xml:space="preserve"> </w:t>
      </w:r>
      <w:r w:rsidRPr="00E502F1">
        <w:rPr>
          <w:b/>
          <w:bCs/>
          <w:szCs w:val="24"/>
        </w:rPr>
        <w:t>руководителя</w:t>
      </w:r>
      <w:r w:rsidR="00E502F1" w:rsidRPr="00E502F1">
        <w:rPr>
          <w:b/>
          <w:bCs/>
          <w:szCs w:val="24"/>
        </w:rPr>
        <w:t xml:space="preserve"> разработки и ФИО</w:t>
      </w:r>
    </w:p>
    <w:p w14:paraId="17FFBBC5" w14:textId="77777777" w:rsidR="00356F1E" w:rsidRDefault="00356F1E" w:rsidP="000D60BB">
      <w:pPr>
        <w:pStyle w:val="ad"/>
        <w:ind w:firstLine="567"/>
        <w:rPr>
          <w:lang w:val="ru-RU"/>
        </w:rPr>
      </w:pPr>
    </w:p>
    <w:p w14:paraId="48D32F63" w14:textId="1B0A960B" w:rsidR="00356F1E" w:rsidRPr="00F43E4D" w:rsidRDefault="0047328E" w:rsidP="00770A4A">
      <w:pPr>
        <w:spacing w:line="275" w:lineRule="exact"/>
        <w:rPr>
          <w:szCs w:val="24"/>
        </w:rPr>
      </w:pPr>
      <w:r>
        <w:rPr>
          <w:szCs w:val="24"/>
        </w:rPr>
        <w:t>Г</w:t>
      </w:r>
      <w:r w:rsidR="00356F1E" w:rsidRPr="00F43E4D">
        <w:rPr>
          <w:szCs w:val="24"/>
        </w:rPr>
        <w:t>.2</w:t>
      </w:r>
      <w:r w:rsidR="00356F1E" w:rsidRPr="00F43E4D">
        <w:rPr>
          <w:spacing w:val="-1"/>
          <w:szCs w:val="24"/>
        </w:rPr>
        <w:t xml:space="preserve"> </w:t>
      </w:r>
      <w:r w:rsidR="00356F1E" w:rsidRPr="00F43E4D">
        <w:rPr>
          <w:szCs w:val="24"/>
        </w:rPr>
        <w:t>Правила</w:t>
      </w:r>
      <w:r w:rsidR="00356F1E" w:rsidRPr="00F43E4D">
        <w:rPr>
          <w:spacing w:val="-1"/>
          <w:szCs w:val="24"/>
        </w:rPr>
        <w:t xml:space="preserve"> </w:t>
      </w:r>
      <w:r w:rsidR="00356F1E" w:rsidRPr="00F43E4D">
        <w:rPr>
          <w:szCs w:val="24"/>
        </w:rPr>
        <w:t>заполнения</w:t>
      </w:r>
      <w:r w:rsidR="00356F1E" w:rsidRPr="00F43E4D">
        <w:rPr>
          <w:spacing w:val="-2"/>
          <w:szCs w:val="24"/>
        </w:rPr>
        <w:t xml:space="preserve"> </w:t>
      </w:r>
      <w:r w:rsidR="00356F1E" w:rsidRPr="00F43E4D">
        <w:rPr>
          <w:szCs w:val="24"/>
        </w:rPr>
        <w:t>сводки</w:t>
      </w:r>
      <w:r w:rsidR="00356F1E" w:rsidRPr="00F43E4D">
        <w:rPr>
          <w:spacing w:val="-1"/>
          <w:szCs w:val="24"/>
        </w:rPr>
        <w:t xml:space="preserve"> </w:t>
      </w:r>
      <w:r w:rsidR="00356F1E" w:rsidRPr="00F43E4D">
        <w:rPr>
          <w:szCs w:val="24"/>
        </w:rPr>
        <w:t>отзывов</w:t>
      </w:r>
      <w:r w:rsidR="00770A4A">
        <w:rPr>
          <w:szCs w:val="24"/>
        </w:rPr>
        <w:t>:</w:t>
      </w:r>
    </w:p>
    <w:p w14:paraId="1145AE7F" w14:textId="77777777" w:rsidR="00770A4A" w:rsidRDefault="00770A4A" w:rsidP="00770A4A">
      <w:pPr>
        <w:rPr>
          <w:szCs w:val="24"/>
        </w:rPr>
      </w:pPr>
      <w:r>
        <w:rPr>
          <w:szCs w:val="24"/>
        </w:rPr>
        <w:t>- в заголовке указывается обозначение (СТ РК, ГОСТ, Р РК) и наименование проекта документа по стандартизации;</w:t>
      </w:r>
    </w:p>
    <w:p w14:paraId="68CDB2FE" w14:textId="472EC29F" w:rsidR="00356F1E" w:rsidRDefault="00770A4A" w:rsidP="009B1F0A">
      <w:r>
        <w:rPr>
          <w:szCs w:val="24"/>
        </w:rPr>
        <w:t xml:space="preserve">- отзывы от организаций приводят по порядку </w:t>
      </w:r>
      <w:r w:rsidR="009B1F0A">
        <w:rPr>
          <w:szCs w:val="24"/>
        </w:rPr>
        <w:t>согласно форме Б.1, а также указыва</w:t>
      </w:r>
      <w:r w:rsidR="000C4D2A">
        <w:rPr>
          <w:szCs w:val="24"/>
        </w:rPr>
        <w:t>е</w:t>
      </w:r>
      <w:r w:rsidR="009B1F0A">
        <w:rPr>
          <w:szCs w:val="24"/>
        </w:rPr>
        <w:t>т</w:t>
      </w:r>
      <w:r w:rsidR="000C4D2A">
        <w:rPr>
          <w:szCs w:val="24"/>
        </w:rPr>
        <w:t>ся</w:t>
      </w:r>
      <w:r w:rsidR="009B1F0A">
        <w:rPr>
          <w:szCs w:val="24"/>
        </w:rPr>
        <w:t xml:space="preserve"> исходящий </w:t>
      </w:r>
      <w:r w:rsidR="000D60BB">
        <w:t xml:space="preserve">номер </w:t>
      </w:r>
      <w:r w:rsidR="00356F1E" w:rsidRPr="00F43E4D">
        <w:t>письма</w:t>
      </w:r>
      <w:r w:rsidR="00356F1E" w:rsidRPr="00F43E4D">
        <w:rPr>
          <w:spacing w:val="1"/>
        </w:rPr>
        <w:t xml:space="preserve"> </w:t>
      </w:r>
      <w:r w:rsidR="00356F1E" w:rsidRPr="00F43E4D">
        <w:t>данной организации и</w:t>
      </w:r>
      <w:r w:rsidR="00356F1E" w:rsidRPr="00F43E4D">
        <w:rPr>
          <w:spacing w:val="-1"/>
        </w:rPr>
        <w:t xml:space="preserve"> </w:t>
      </w:r>
      <w:r w:rsidR="00356F1E" w:rsidRPr="00F43E4D">
        <w:t>дату</w:t>
      </w:r>
      <w:r w:rsidR="009B1F0A">
        <w:t>;</w:t>
      </w:r>
    </w:p>
    <w:p w14:paraId="24E0572B" w14:textId="16B12AC0" w:rsidR="009B1F0A" w:rsidRDefault="009B1F0A" w:rsidP="009B1F0A">
      <w:pPr>
        <w:rPr>
          <w:szCs w:val="24"/>
        </w:rPr>
      </w:pPr>
      <w:r>
        <w:t xml:space="preserve">- </w:t>
      </w:r>
      <w:r w:rsidR="00D17893">
        <w:t xml:space="preserve">организации, предоставившие отзыв нумеруется </w:t>
      </w:r>
      <w:r w:rsidR="00D17893">
        <w:rPr>
          <w:szCs w:val="24"/>
        </w:rPr>
        <w:t>по порядку согласно форме Б.1</w:t>
      </w:r>
      <w:r w:rsidR="00D17893">
        <w:rPr>
          <w:szCs w:val="24"/>
        </w:rPr>
        <w:t>;</w:t>
      </w:r>
    </w:p>
    <w:p w14:paraId="03599B86" w14:textId="5062B55F" w:rsidR="00D17893" w:rsidRDefault="00D17893" w:rsidP="009B1F0A">
      <w:r>
        <w:rPr>
          <w:szCs w:val="24"/>
        </w:rPr>
        <w:t xml:space="preserve">- замечание или предложение </w:t>
      </w:r>
      <w:r>
        <w:t xml:space="preserve">нумеруется </w:t>
      </w:r>
      <w:r>
        <w:rPr>
          <w:szCs w:val="24"/>
        </w:rPr>
        <w:t>по порядку согласно форме Б.1</w:t>
      </w:r>
      <w:r w:rsidR="005306FD">
        <w:rPr>
          <w:szCs w:val="24"/>
        </w:rPr>
        <w:t>, отзыв без замечаний и предложений не нумеруют;</w:t>
      </w:r>
    </w:p>
    <w:p w14:paraId="3658A5CC" w14:textId="0B1C9AA5" w:rsidR="00356F1E" w:rsidRPr="000C4D2A" w:rsidRDefault="0047328E" w:rsidP="000C4D2A">
      <w:r>
        <w:t>Г</w:t>
      </w:r>
      <w:r w:rsidR="00356F1E" w:rsidRPr="000C4D2A">
        <w:t>.</w:t>
      </w:r>
      <w:r w:rsidR="000C4D2A" w:rsidRPr="000C4D2A">
        <w:t xml:space="preserve">3 </w:t>
      </w:r>
      <w:r w:rsidR="00356F1E" w:rsidRPr="000C4D2A">
        <w:t>Заключение</w:t>
      </w:r>
      <w:r w:rsidR="000C4D2A">
        <w:t xml:space="preserve"> </w:t>
      </w:r>
      <w:r w:rsidR="00356F1E" w:rsidRPr="000C4D2A">
        <w:t>разработчика</w:t>
      </w:r>
      <w:r w:rsidR="000C4D2A">
        <w:t xml:space="preserve"> </w:t>
      </w:r>
      <w:r w:rsidR="00356F1E" w:rsidRPr="000C4D2A">
        <w:t>привод</w:t>
      </w:r>
      <w:r w:rsidR="000C4D2A">
        <w:t>и</w:t>
      </w:r>
      <w:r w:rsidR="00356F1E" w:rsidRPr="000C4D2A">
        <w:t>т</w:t>
      </w:r>
      <w:r w:rsidR="000C4D2A">
        <w:t xml:space="preserve">ся </w:t>
      </w:r>
      <w:r w:rsidR="00356F1E" w:rsidRPr="000C4D2A">
        <w:t>с</w:t>
      </w:r>
      <w:r w:rsidR="000C4D2A">
        <w:t xml:space="preserve"> </w:t>
      </w:r>
      <w:r w:rsidR="00356F1E" w:rsidRPr="000C4D2A">
        <w:t>использованием</w:t>
      </w:r>
      <w:r w:rsidR="000C4D2A">
        <w:t xml:space="preserve"> </w:t>
      </w:r>
      <w:r w:rsidR="00356F1E" w:rsidRPr="000C4D2A">
        <w:t>следующих</w:t>
      </w:r>
      <w:r w:rsidR="000C4D2A" w:rsidRPr="000C4D2A">
        <w:t xml:space="preserve"> типовых формулировок:</w:t>
      </w:r>
    </w:p>
    <w:p w14:paraId="4ED132A7" w14:textId="77777777" w:rsidR="000C4D2A" w:rsidRDefault="000C4D2A" w:rsidP="000C4D2A">
      <w:pPr>
        <w:pStyle w:val="af"/>
        <w:tabs>
          <w:tab w:val="left" w:pos="639"/>
        </w:tabs>
        <w:ind w:left="567" w:firstLine="0"/>
        <w:jc w:val="left"/>
        <w:rPr>
          <w:sz w:val="24"/>
          <w:szCs w:val="24"/>
          <w:lang w:val="ru-RU"/>
        </w:rPr>
      </w:pPr>
      <w:r>
        <w:rPr>
          <w:sz w:val="24"/>
          <w:szCs w:val="24"/>
          <w:lang w:val="ru-RU"/>
        </w:rPr>
        <w:t xml:space="preserve">- </w:t>
      </w:r>
      <w:r w:rsidR="00356F1E" w:rsidRPr="00F43E4D">
        <w:rPr>
          <w:sz w:val="24"/>
          <w:szCs w:val="24"/>
          <w:lang w:val="ru-RU"/>
        </w:rPr>
        <w:t>«Принято»;</w:t>
      </w:r>
    </w:p>
    <w:p w14:paraId="682230DD" w14:textId="77777777" w:rsidR="000C4D2A" w:rsidRDefault="000C4D2A" w:rsidP="000C4D2A">
      <w:pPr>
        <w:pStyle w:val="af"/>
        <w:tabs>
          <w:tab w:val="left" w:pos="639"/>
        </w:tabs>
        <w:ind w:left="0"/>
        <w:jc w:val="left"/>
        <w:rPr>
          <w:sz w:val="24"/>
          <w:szCs w:val="24"/>
          <w:lang w:val="ru-RU"/>
        </w:rPr>
      </w:pPr>
      <w:r>
        <w:rPr>
          <w:sz w:val="24"/>
          <w:szCs w:val="24"/>
          <w:lang w:val="ru-RU"/>
        </w:rPr>
        <w:t xml:space="preserve">- </w:t>
      </w:r>
      <w:r w:rsidR="00356F1E" w:rsidRPr="000C4D2A">
        <w:rPr>
          <w:sz w:val="24"/>
          <w:szCs w:val="24"/>
          <w:lang w:val="ru-RU"/>
        </w:rPr>
        <w:t>«Принято</w:t>
      </w:r>
      <w:r w:rsidR="00356F1E" w:rsidRPr="000C4D2A">
        <w:rPr>
          <w:spacing w:val="28"/>
          <w:sz w:val="24"/>
          <w:szCs w:val="24"/>
          <w:lang w:val="ru-RU"/>
        </w:rPr>
        <w:t xml:space="preserve"> </w:t>
      </w:r>
      <w:r w:rsidR="00356F1E" w:rsidRPr="000C4D2A">
        <w:rPr>
          <w:sz w:val="24"/>
          <w:szCs w:val="24"/>
          <w:lang w:val="ru-RU"/>
        </w:rPr>
        <w:t>частично»</w:t>
      </w:r>
      <w:r w:rsidR="00356F1E" w:rsidRPr="000C4D2A">
        <w:rPr>
          <w:spacing w:val="28"/>
          <w:sz w:val="24"/>
          <w:szCs w:val="24"/>
          <w:lang w:val="ru-RU"/>
        </w:rPr>
        <w:t xml:space="preserve"> </w:t>
      </w:r>
      <w:r w:rsidR="00356F1E" w:rsidRPr="000C4D2A">
        <w:rPr>
          <w:sz w:val="24"/>
          <w:szCs w:val="24"/>
          <w:lang w:val="ru-RU"/>
        </w:rPr>
        <w:t>с</w:t>
      </w:r>
      <w:r w:rsidR="00356F1E" w:rsidRPr="000C4D2A">
        <w:rPr>
          <w:spacing w:val="27"/>
          <w:sz w:val="24"/>
          <w:szCs w:val="24"/>
          <w:lang w:val="ru-RU"/>
        </w:rPr>
        <w:t xml:space="preserve"> </w:t>
      </w:r>
      <w:r w:rsidR="00356F1E" w:rsidRPr="000C4D2A">
        <w:rPr>
          <w:sz w:val="24"/>
          <w:szCs w:val="24"/>
          <w:lang w:val="ru-RU"/>
        </w:rPr>
        <w:t>указанием</w:t>
      </w:r>
      <w:r w:rsidR="00356F1E" w:rsidRPr="000C4D2A">
        <w:rPr>
          <w:spacing w:val="29"/>
          <w:sz w:val="24"/>
          <w:szCs w:val="24"/>
          <w:lang w:val="ru-RU"/>
        </w:rPr>
        <w:t xml:space="preserve"> </w:t>
      </w:r>
      <w:r w:rsidR="00356F1E" w:rsidRPr="000C4D2A">
        <w:rPr>
          <w:sz w:val="24"/>
          <w:szCs w:val="24"/>
          <w:lang w:val="ru-RU"/>
        </w:rPr>
        <w:t>части,</w:t>
      </w:r>
      <w:r w:rsidR="00356F1E" w:rsidRPr="000C4D2A">
        <w:rPr>
          <w:spacing w:val="26"/>
          <w:sz w:val="24"/>
          <w:szCs w:val="24"/>
          <w:lang w:val="ru-RU"/>
        </w:rPr>
        <w:t xml:space="preserve"> </w:t>
      </w:r>
      <w:r w:rsidR="00356F1E" w:rsidRPr="000C4D2A">
        <w:rPr>
          <w:sz w:val="24"/>
          <w:szCs w:val="24"/>
          <w:lang w:val="ru-RU"/>
        </w:rPr>
        <w:t>в</w:t>
      </w:r>
      <w:r w:rsidR="00356F1E" w:rsidRPr="000C4D2A">
        <w:rPr>
          <w:spacing w:val="28"/>
          <w:sz w:val="24"/>
          <w:szCs w:val="24"/>
          <w:lang w:val="ru-RU"/>
        </w:rPr>
        <w:t xml:space="preserve"> </w:t>
      </w:r>
      <w:r w:rsidR="00356F1E" w:rsidRPr="000C4D2A">
        <w:rPr>
          <w:sz w:val="24"/>
          <w:szCs w:val="24"/>
          <w:lang w:val="ru-RU"/>
        </w:rPr>
        <w:t>которой</w:t>
      </w:r>
      <w:r w:rsidR="00356F1E" w:rsidRPr="000C4D2A">
        <w:rPr>
          <w:spacing w:val="27"/>
          <w:sz w:val="24"/>
          <w:szCs w:val="24"/>
          <w:lang w:val="ru-RU"/>
        </w:rPr>
        <w:t xml:space="preserve"> </w:t>
      </w:r>
      <w:r w:rsidR="00356F1E" w:rsidRPr="000C4D2A">
        <w:rPr>
          <w:sz w:val="24"/>
          <w:szCs w:val="24"/>
          <w:lang w:val="ru-RU"/>
        </w:rPr>
        <w:t>учтено</w:t>
      </w:r>
      <w:r w:rsidR="00356F1E" w:rsidRPr="000C4D2A">
        <w:rPr>
          <w:spacing w:val="27"/>
          <w:sz w:val="24"/>
          <w:szCs w:val="24"/>
          <w:lang w:val="ru-RU"/>
        </w:rPr>
        <w:t xml:space="preserve"> </w:t>
      </w:r>
      <w:r w:rsidR="00356F1E" w:rsidRPr="000C4D2A">
        <w:rPr>
          <w:sz w:val="24"/>
          <w:szCs w:val="24"/>
          <w:lang w:val="ru-RU"/>
        </w:rPr>
        <w:t>данное</w:t>
      </w:r>
      <w:r w:rsidR="00356F1E" w:rsidRPr="000C4D2A">
        <w:rPr>
          <w:spacing w:val="29"/>
          <w:sz w:val="24"/>
          <w:szCs w:val="24"/>
          <w:lang w:val="ru-RU"/>
        </w:rPr>
        <w:t xml:space="preserve"> </w:t>
      </w:r>
      <w:r w:rsidR="00356F1E" w:rsidRPr="000C4D2A">
        <w:rPr>
          <w:sz w:val="24"/>
          <w:szCs w:val="24"/>
          <w:lang w:val="ru-RU"/>
        </w:rPr>
        <w:t>замечание</w:t>
      </w:r>
      <w:r w:rsidRPr="000C4D2A">
        <w:rPr>
          <w:spacing w:val="29"/>
          <w:sz w:val="24"/>
          <w:szCs w:val="24"/>
          <w:lang w:val="ru-RU"/>
        </w:rPr>
        <w:t xml:space="preserve"> </w:t>
      </w:r>
      <w:r w:rsidRPr="000C4D2A">
        <w:rPr>
          <w:sz w:val="24"/>
          <w:szCs w:val="24"/>
        </w:rPr>
        <w:t>или предложение</w:t>
      </w:r>
      <w:r w:rsidRPr="000C4D2A">
        <w:rPr>
          <w:sz w:val="24"/>
          <w:szCs w:val="24"/>
          <w:lang w:val="ru-RU"/>
        </w:rPr>
        <w:t>;</w:t>
      </w:r>
    </w:p>
    <w:p w14:paraId="6821E094" w14:textId="1F40D543" w:rsidR="00A14A25" w:rsidRPr="000C4D2A" w:rsidRDefault="000C4D2A" w:rsidP="000C4D2A">
      <w:pPr>
        <w:pStyle w:val="af"/>
        <w:tabs>
          <w:tab w:val="left" w:pos="639"/>
        </w:tabs>
        <w:ind w:left="0"/>
        <w:rPr>
          <w:sz w:val="28"/>
          <w:szCs w:val="28"/>
          <w:lang w:val="ru-RU"/>
        </w:rPr>
      </w:pPr>
      <w:r>
        <w:rPr>
          <w:sz w:val="24"/>
          <w:szCs w:val="24"/>
          <w:lang w:val="ru-RU"/>
        </w:rPr>
        <w:t xml:space="preserve">- </w:t>
      </w:r>
      <w:r w:rsidR="00356F1E" w:rsidRPr="000C4D2A">
        <w:rPr>
          <w:sz w:val="24"/>
          <w:szCs w:val="28"/>
        </w:rPr>
        <w:t>«Не</w:t>
      </w:r>
      <w:r w:rsidR="00356F1E" w:rsidRPr="000C4D2A">
        <w:rPr>
          <w:spacing w:val="55"/>
          <w:sz w:val="24"/>
          <w:szCs w:val="28"/>
        </w:rPr>
        <w:t xml:space="preserve"> </w:t>
      </w:r>
      <w:r w:rsidR="00356F1E" w:rsidRPr="000C4D2A">
        <w:rPr>
          <w:sz w:val="24"/>
          <w:szCs w:val="28"/>
        </w:rPr>
        <w:t>принято»</w:t>
      </w:r>
      <w:r w:rsidR="00356F1E" w:rsidRPr="000C4D2A">
        <w:rPr>
          <w:spacing w:val="56"/>
          <w:sz w:val="24"/>
          <w:szCs w:val="28"/>
        </w:rPr>
        <w:t xml:space="preserve"> </w:t>
      </w:r>
      <w:r w:rsidR="00356F1E" w:rsidRPr="000C4D2A">
        <w:rPr>
          <w:sz w:val="24"/>
          <w:szCs w:val="28"/>
        </w:rPr>
        <w:t>с</w:t>
      </w:r>
      <w:r w:rsidR="00356F1E" w:rsidRPr="000C4D2A">
        <w:rPr>
          <w:spacing w:val="56"/>
          <w:sz w:val="24"/>
          <w:szCs w:val="28"/>
        </w:rPr>
        <w:t xml:space="preserve"> </w:t>
      </w:r>
      <w:r w:rsidR="00356F1E" w:rsidRPr="000C4D2A">
        <w:rPr>
          <w:sz w:val="24"/>
          <w:szCs w:val="28"/>
        </w:rPr>
        <w:t>приведением</w:t>
      </w:r>
      <w:r w:rsidR="00356F1E" w:rsidRPr="000C4D2A">
        <w:rPr>
          <w:spacing w:val="56"/>
          <w:sz w:val="24"/>
          <w:szCs w:val="28"/>
        </w:rPr>
        <w:t xml:space="preserve"> </w:t>
      </w:r>
      <w:r w:rsidR="00356F1E" w:rsidRPr="000C4D2A">
        <w:rPr>
          <w:sz w:val="24"/>
          <w:szCs w:val="28"/>
        </w:rPr>
        <w:t>обоснования</w:t>
      </w:r>
      <w:r w:rsidR="00356F1E" w:rsidRPr="000C4D2A">
        <w:rPr>
          <w:spacing w:val="56"/>
          <w:sz w:val="24"/>
          <w:szCs w:val="28"/>
        </w:rPr>
        <w:t xml:space="preserve"> </w:t>
      </w:r>
      <w:r w:rsidR="00356F1E" w:rsidRPr="000C4D2A">
        <w:rPr>
          <w:sz w:val="24"/>
          <w:szCs w:val="28"/>
        </w:rPr>
        <w:t>нецелесообразности</w:t>
      </w:r>
      <w:r w:rsidR="00356F1E" w:rsidRPr="000C4D2A">
        <w:rPr>
          <w:spacing w:val="56"/>
          <w:sz w:val="24"/>
          <w:szCs w:val="28"/>
        </w:rPr>
        <w:t xml:space="preserve"> </w:t>
      </w:r>
      <w:r w:rsidR="00356F1E" w:rsidRPr="000C4D2A">
        <w:rPr>
          <w:sz w:val="24"/>
          <w:szCs w:val="28"/>
        </w:rPr>
        <w:t>приятия</w:t>
      </w:r>
      <w:r w:rsidR="00356F1E" w:rsidRPr="000C4D2A">
        <w:rPr>
          <w:spacing w:val="56"/>
          <w:sz w:val="24"/>
          <w:szCs w:val="28"/>
        </w:rPr>
        <w:t xml:space="preserve"> </w:t>
      </w:r>
      <w:r w:rsidR="00356F1E" w:rsidRPr="000C4D2A">
        <w:rPr>
          <w:sz w:val="24"/>
          <w:szCs w:val="28"/>
        </w:rPr>
        <w:t>данного</w:t>
      </w:r>
      <w:r w:rsidR="00356F1E" w:rsidRPr="000C4D2A">
        <w:rPr>
          <w:spacing w:val="-57"/>
          <w:sz w:val="24"/>
          <w:szCs w:val="28"/>
        </w:rPr>
        <w:t xml:space="preserve"> </w:t>
      </w:r>
      <w:r w:rsidR="00356F1E" w:rsidRPr="000C4D2A">
        <w:rPr>
          <w:sz w:val="24"/>
          <w:szCs w:val="28"/>
        </w:rPr>
        <w:t>замечания</w:t>
      </w:r>
      <w:r w:rsidR="00356F1E" w:rsidRPr="000C4D2A">
        <w:rPr>
          <w:spacing w:val="-2"/>
          <w:sz w:val="24"/>
          <w:szCs w:val="28"/>
        </w:rPr>
        <w:t xml:space="preserve"> </w:t>
      </w:r>
      <w:r w:rsidR="00356F1E" w:rsidRPr="000C4D2A">
        <w:rPr>
          <w:sz w:val="24"/>
          <w:szCs w:val="28"/>
        </w:rPr>
        <w:t>или предложения.</w:t>
      </w:r>
    </w:p>
    <w:p w14:paraId="14501169" w14:textId="5EB8980C" w:rsidR="00A14A25" w:rsidRPr="00F43E4D" w:rsidRDefault="00A14A25">
      <w:pPr>
        <w:rPr>
          <w:szCs w:val="24"/>
        </w:rPr>
      </w:pPr>
    </w:p>
    <w:p w14:paraId="00C72BE0" w14:textId="77777777" w:rsidR="000D60BB" w:rsidRDefault="000D60BB">
      <w:pPr>
        <w:spacing w:after="160" w:line="259" w:lineRule="auto"/>
        <w:ind w:firstLine="0"/>
        <w:jc w:val="left"/>
        <w:rPr>
          <w:rFonts w:eastAsiaTheme="majorEastAsia"/>
          <w:b/>
          <w:bCs/>
          <w:szCs w:val="24"/>
        </w:rPr>
      </w:pPr>
      <w:r>
        <w:rPr>
          <w:b/>
          <w:bCs/>
          <w:szCs w:val="24"/>
        </w:rPr>
        <w:br w:type="page"/>
      </w:r>
    </w:p>
    <w:p w14:paraId="2760595D" w14:textId="41EAF8DA" w:rsidR="00A14A25" w:rsidRPr="00D5334A" w:rsidRDefault="00356F1E" w:rsidP="00455B22">
      <w:pPr>
        <w:pStyle w:val="1"/>
        <w:ind w:firstLine="0"/>
        <w:jc w:val="center"/>
        <w:rPr>
          <w:rFonts w:cs="Times New Roman"/>
          <w:b/>
          <w:bCs/>
          <w:szCs w:val="24"/>
        </w:rPr>
      </w:pPr>
      <w:bookmarkStart w:id="29" w:name="_Toc133920832"/>
      <w:r w:rsidRPr="00D5334A">
        <w:rPr>
          <w:rFonts w:cs="Times New Roman"/>
          <w:b/>
          <w:bCs/>
          <w:szCs w:val="24"/>
        </w:rPr>
        <w:lastRenderedPageBreak/>
        <w:t xml:space="preserve">Приложение </w:t>
      </w:r>
      <w:r w:rsidR="0047328E">
        <w:rPr>
          <w:rFonts w:cs="Times New Roman"/>
          <w:b/>
          <w:bCs/>
          <w:szCs w:val="24"/>
        </w:rPr>
        <w:t>Д</w:t>
      </w:r>
      <w:bookmarkEnd w:id="29"/>
    </w:p>
    <w:p w14:paraId="19BCCF49" w14:textId="77777777" w:rsidR="00455B22" w:rsidRPr="00F43E4D" w:rsidRDefault="00356F1E" w:rsidP="00455B22">
      <w:pPr>
        <w:ind w:firstLine="0"/>
        <w:jc w:val="center"/>
        <w:rPr>
          <w:i/>
          <w:iCs/>
          <w:szCs w:val="24"/>
        </w:rPr>
      </w:pPr>
      <w:r w:rsidRPr="00F43E4D">
        <w:rPr>
          <w:i/>
          <w:iCs/>
          <w:szCs w:val="24"/>
        </w:rPr>
        <w:t>(обязательное)</w:t>
      </w:r>
    </w:p>
    <w:p w14:paraId="02264E21" w14:textId="77777777" w:rsidR="00455B22" w:rsidRPr="00D5334A" w:rsidRDefault="00455B22" w:rsidP="00455B22">
      <w:pPr>
        <w:ind w:firstLine="0"/>
        <w:jc w:val="center"/>
        <w:rPr>
          <w:b/>
          <w:bCs/>
          <w:i/>
          <w:iCs/>
          <w:szCs w:val="24"/>
        </w:rPr>
      </w:pPr>
    </w:p>
    <w:p w14:paraId="381F1C5F" w14:textId="77777777" w:rsidR="00455B22" w:rsidRPr="00D5334A" w:rsidRDefault="00455B22" w:rsidP="00455B22">
      <w:pPr>
        <w:ind w:firstLine="0"/>
        <w:jc w:val="center"/>
        <w:rPr>
          <w:b/>
          <w:bCs/>
          <w:spacing w:val="1"/>
          <w:szCs w:val="24"/>
        </w:rPr>
      </w:pPr>
      <w:r w:rsidRPr="00D5334A">
        <w:rPr>
          <w:b/>
          <w:bCs/>
          <w:szCs w:val="24"/>
        </w:rPr>
        <w:t xml:space="preserve">Форма уведомления о </w:t>
      </w:r>
      <w:bookmarkStart w:id="30" w:name="_Hlk133912967"/>
      <w:r w:rsidRPr="00D5334A">
        <w:rPr>
          <w:b/>
          <w:bCs/>
          <w:szCs w:val="24"/>
        </w:rPr>
        <w:t>завершении</w:t>
      </w:r>
      <w:bookmarkEnd w:id="30"/>
      <w:r w:rsidRPr="00D5334A">
        <w:rPr>
          <w:b/>
          <w:bCs/>
          <w:szCs w:val="24"/>
        </w:rPr>
        <w:t xml:space="preserve"> разработки документа по стандартизации</w:t>
      </w:r>
      <w:r w:rsidRPr="00D5334A">
        <w:rPr>
          <w:b/>
          <w:bCs/>
          <w:spacing w:val="1"/>
          <w:szCs w:val="24"/>
        </w:rPr>
        <w:t xml:space="preserve"> </w:t>
      </w:r>
    </w:p>
    <w:p w14:paraId="6511EB15" w14:textId="77777777" w:rsidR="00455B22" w:rsidRPr="00F43E4D" w:rsidRDefault="00455B22" w:rsidP="00455B22">
      <w:pPr>
        <w:ind w:firstLine="0"/>
        <w:jc w:val="center"/>
        <w:rPr>
          <w:spacing w:val="1"/>
          <w:szCs w:val="24"/>
        </w:rPr>
      </w:pPr>
    </w:p>
    <w:p w14:paraId="6AC286A2" w14:textId="001AE63D" w:rsidR="00455B22" w:rsidRDefault="0047328E" w:rsidP="00455B22">
      <w:pPr>
        <w:ind w:firstLine="0"/>
        <w:jc w:val="center"/>
        <w:rPr>
          <w:szCs w:val="24"/>
        </w:rPr>
      </w:pPr>
      <w:r>
        <w:rPr>
          <w:szCs w:val="24"/>
        </w:rPr>
        <w:t>Д</w:t>
      </w:r>
      <w:r w:rsidR="00455B22" w:rsidRPr="00F43E4D">
        <w:rPr>
          <w:szCs w:val="24"/>
        </w:rPr>
        <w:t>.1</w:t>
      </w:r>
      <w:r w:rsidR="00455B22" w:rsidRPr="00F43E4D">
        <w:rPr>
          <w:spacing w:val="-4"/>
          <w:szCs w:val="24"/>
        </w:rPr>
        <w:t xml:space="preserve"> </w:t>
      </w:r>
      <w:r w:rsidR="00455B22" w:rsidRPr="00F43E4D">
        <w:rPr>
          <w:szCs w:val="24"/>
        </w:rPr>
        <w:t>Форма</w:t>
      </w:r>
      <w:r w:rsidR="00455B22" w:rsidRPr="00F43E4D">
        <w:rPr>
          <w:spacing w:val="-3"/>
          <w:szCs w:val="24"/>
        </w:rPr>
        <w:t xml:space="preserve"> </w:t>
      </w:r>
      <w:r w:rsidR="00455B22" w:rsidRPr="00F43E4D">
        <w:rPr>
          <w:szCs w:val="24"/>
        </w:rPr>
        <w:t>уведомления</w:t>
      </w:r>
      <w:r w:rsidR="00455B22" w:rsidRPr="00F43E4D">
        <w:rPr>
          <w:spacing w:val="-3"/>
          <w:szCs w:val="24"/>
        </w:rPr>
        <w:t xml:space="preserve"> </w:t>
      </w:r>
      <w:r w:rsidR="00455B22" w:rsidRPr="00F43E4D">
        <w:rPr>
          <w:szCs w:val="24"/>
        </w:rPr>
        <w:t>о</w:t>
      </w:r>
      <w:r w:rsidR="00455B22" w:rsidRPr="00F43E4D">
        <w:rPr>
          <w:spacing w:val="-3"/>
          <w:szCs w:val="24"/>
        </w:rPr>
        <w:t xml:space="preserve"> </w:t>
      </w:r>
      <w:r w:rsidR="00455B22" w:rsidRPr="00F43E4D">
        <w:rPr>
          <w:szCs w:val="24"/>
        </w:rPr>
        <w:t>завершении</w:t>
      </w:r>
      <w:r w:rsidR="00455B22" w:rsidRPr="00F43E4D">
        <w:rPr>
          <w:spacing w:val="-4"/>
          <w:szCs w:val="24"/>
        </w:rPr>
        <w:t xml:space="preserve"> </w:t>
      </w:r>
      <w:r w:rsidR="00455B22" w:rsidRPr="00F43E4D">
        <w:rPr>
          <w:szCs w:val="24"/>
        </w:rPr>
        <w:t>разработки</w:t>
      </w:r>
      <w:r w:rsidR="00455B22" w:rsidRPr="00F43E4D">
        <w:rPr>
          <w:spacing w:val="-4"/>
          <w:szCs w:val="24"/>
        </w:rPr>
        <w:t xml:space="preserve"> </w:t>
      </w:r>
      <w:r w:rsidR="00455B22" w:rsidRPr="00F43E4D">
        <w:rPr>
          <w:szCs w:val="24"/>
        </w:rPr>
        <w:t>документа</w:t>
      </w:r>
      <w:r w:rsidR="00455B22" w:rsidRPr="00F43E4D">
        <w:rPr>
          <w:spacing w:val="-4"/>
          <w:szCs w:val="24"/>
        </w:rPr>
        <w:t xml:space="preserve"> </w:t>
      </w:r>
      <w:r w:rsidR="00455B22" w:rsidRPr="00F43E4D">
        <w:rPr>
          <w:szCs w:val="24"/>
        </w:rPr>
        <w:t>по</w:t>
      </w:r>
      <w:r w:rsidR="00455B22" w:rsidRPr="00F43E4D">
        <w:rPr>
          <w:spacing w:val="-3"/>
          <w:szCs w:val="24"/>
        </w:rPr>
        <w:t xml:space="preserve"> </w:t>
      </w:r>
      <w:r w:rsidR="00455B22" w:rsidRPr="00F43E4D">
        <w:rPr>
          <w:szCs w:val="24"/>
        </w:rPr>
        <w:t>стандартизации</w:t>
      </w:r>
    </w:p>
    <w:p w14:paraId="6D56BDB1" w14:textId="77777777" w:rsidR="00CD5224" w:rsidRDefault="00CD5224" w:rsidP="00455B22">
      <w:pPr>
        <w:ind w:firstLine="0"/>
        <w:jc w:val="center"/>
        <w:rPr>
          <w:szCs w:val="24"/>
        </w:rPr>
      </w:pPr>
    </w:p>
    <w:p w14:paraId="36308CAF" w14:textId="77777777" w:rsidR="00CD5224" w:rsidRPr="00B24BC7" w:rsidRDefault="00CD5224" w:rsidP="00CD5224">
      <w:pPr>
        <w:ind w:firstLine="0"/>
        <w:jc w:val="center"/>
        <w:rPr>
          <w:b/>
          <w:bCs/>
          <w:szCs w:val="24"/>
        </w:rPr>
      </w:pPr>
      <w:r w:rsidRPr="00B24BC7">
        <w:rPr>
          <w:b/>
          <w:bCs/>
          <w:szCs w:val="24"/>
        </w:rPr>
        <w:t>Обозначение и наименование проекта документа по стандартизации</w:t>
      </w:r>
    </w:p>
    <w:p w14:paraId="43B3E2C5" w14:textId="77777777" w:rsidR="00455B22" w:rsidRPr="00F43E4D" w:rsidRDefault="00455B22" w:rsidP="00455B22">
      <w:pPr>
        <w:pStyle w:val="ad"/>
        <w:spacing w:before="1" w:after="1"/>
        <w:rPr>
          <w:lang w:val="ru-RU"/>
        </w:rPr>
      </w:pPr>
    </w:p>
    <w:tbl>
      <w:tblPr>
        <w:tblStyle w:val="TableNormal"/>
        <w:tblW w:w="9240"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4536"/>
        <w:gridCol w:w="4170"/>
      </w:tblGrid>
      <w:tr w:rsidR="00455B22" w:rsidRPr="00F43E4D" w14:paraId="754ABB17" w14:textId="77777777" w:rsidTr="00E502F1">
        <w:trPr>
          <w:trHeight w:val="319"/>
        </w:trPr>
        <w:tc>
          <w:tcPr>
            <w:tcW w:w="534" w:type="dxa"/>
          </w:tcPr>
          <w:p w14:paraId="670F8B50" w14:textId="77777777" w:rsidR="00455B22" w:rsidRPr="00F43E4D" w:rsidRDefault="00455B22" w:rsidP="008C49CE">
            <w:pPr>
              <w:pStyle w:val="TableParagraph"/>
              <w:spacing w:line="275" w:lineRule="exact"/>
              <w:ind w:left="206"/>
              <w:rPr>
                <w:sz w:val="24"/>
                <w:szCs w:val="24"/>
                <w:lang w:val="ru-RU"/>
              </w:rPr>
            </w:pPr>
            <w:r w:rsidRPr="00F43E4D">
              <w:rPr>
                <w:sz w:val="24"/>
                <w:szCs w:val="24"/>
                <w:lang w:val="ru-RU"/>
              </w:rPr>
              <w:t>1</w:t>
            </w:r>
          </w:p>
        </w:tc>
        <w:tc>
          <w:tcPr>
            <w:tcW w:w="4536" w:type="dxa"/>
          </w:tcPr>
          <w:p w14:paraId="08D3285B" w14:textId="77777777" w:rsidR="00455B22" w:rsidRDefault="00455B22" w:rsidP="008C49CE">
            <w:pPr>
              <w:pStyle w:val="TableParagraph"/>
              <w:ind w:left="107" w:right="446"/>
              <w:rPr>
                <w:sz w:val="24"/>
                <w:szCs w:val="24"/>
                <w:lang w:val="ru-RU"/>
              </w:rPr>
            </w:pPr>
            <w:r w:rsidRPr="00F43E4D">
              <w:rPr>
                <w:sz w:val="24"/>
                <w:szCs w:val="24"/>
                <w:lang w:val="ru-RU"/>
              </w:rPr>
              <w:t>Разработчик</w:t>
            </w:r>
          </w:p>
          <w:p w14:paraId="5A605D8B" w14:textId="5814863D" w:rsidR="00AB0A2E" w:rsidRPr="00F43E4D" w:rsidRDefault="00AB0A2E" w:rsidP="008C49CE">
            <w:pPr>
              <w:pStyle w:val="TableParagraph"/>
              <w:ind w:left="107" w:right="446"/>
              <w:rPr>
                <w:sz w:val="24"/>
                <w:szCs w:val="24"/>
                <w:lang w:val="ru-RU"/>
              </w:rPr>
            </w:pPr>
          </w:p>
        </w:tc>
        <w:tc>
          <w:tcPr>
            <w:tcW w:w="4170" w:type="dxa"/>
          </w:tcPr>
          <w:p w14:paraId="3DF18366" w14:textId="77777777" w:rsidR="00455B22" w:rsidRPr="00F43E4D" w:rsidRDefault="00455B22" w:rsidP="008C49CE">
            <w:pPr>
              <w:pStyle w:val="TableParagraph"/>
              <w:rPr>
                <w:sz w:val="24"/>
                <w:szCs w:val="24"/>
                <w:lang w:val="ru-RU"/>
              </w:rPr>
            </w:pPr>
          </w:p>
        </w:tc>
      </w:tr>
      <w:tr w:rsidR="00455B22" w:rsidRPr="00F43E4D" w14:paraId="7C782D37" w14:textId="77777777" w:rsidTr="00E502F1">
        <w:trPr>
          <w:trHeight w:val="552"/>
        </w:trPr>
        <w:tc>
          <w:tcPr>
            <w:tcW w:w="534" w:type="dxa"/>
          </w:tcPr>
          <w:p w14:paraId="0B6E32F3" w14:textId="6CF2090D" w:rsidR="00455B22" w:rsidRPr="00F43E4D" w:rsidRDefault="00AB0A2E" w:rsidP="008C49CE">
            <w:pPr>
              <w:pStyle w:val="TableParagraph"/>
              <w:ind w:left="206"/>
              <w:rPr>
                <w:sz w:val="24"/>
                <w:szCs w:val="24"/>
                <w:lang w:val="ru-RU"/>
              </w:rPr>
            </w:pPr>
            <w:r>
              <w:rPr>
                <w:sz w:val="24"/>
                <w:szCs w:val="24"/>
                <w:lang w:val="ru-RU"/>
              </w:rPr>
              <w:t>2</w:t>
            </w:r>
          </w:p>
        </w:tc>
        <w:tc>
          <w:tcPr>
            <w:tcW w:w="4536" w:type="dxa"/>
          </w:tcPr>
          <w:p w14:paraId="1DA54475" w14:textId="77777777" w:rsidR="00455B22" w:rsidRPr="00F43E4D" w:rsidRDefault="00455B22" w:rsidP="008C49CE">
            <w:pPr>
              <w:pStyle w:val="TableParagraph"/>
              <w:ind w:left="107"/>
              <w:rPr>
                <w:sz w:val="24"/>
                <w:szCs w:val="24"/>
                <w:lang w:val="ru-RU"/>
              </w:rPr>
            </w:pPr>
            <w:r w:rsidRPr="00F43E4D">
              <w:rPr>
                <w:sz w:val="24"/>
                <w:szCs w:val="24"/>
                <w:lang w:val="ru-RU"/>
              </w:rPr>
              <w:t>Объект</w:t>
            </w:r>
            <w:r w:rsidRPr="00F43E4D">
              <w:rPr>
                <w:spacing w:val="-6"/>
                <w:sz w:val="24"/>
                <w:szCs w:val="24"/>
                <w:lang w:val="ru-RU"/>
              </w:rPr>
              <w:t xml:space="preserve"> </w:t>
            </w:r>
            <w:r w:rsidRPr="00F43E4D">
              <w:rPr>
                <w:sz w:val="24"/>
                <w:szCs w:val="24"/>
                <w:lang w:val="ru-RU"/>
              </w:rPr>
              <w:t>стандартизации</w:t>
            </w:r>
          </w:p>
        </w:tc>
        <w:tc>
          <w:tcPr>
            <w:tcW w:w="4170" w:type="dxa"/>
          </w:tcPr>
          <w:p w14:paraId="68400E79" w14:textId="77777777" w:rsidR="00455B22" w:rsidRPr="00F43E4D" w:rsidRDefault="00455B22" w:rsidP="008C49CE">
            <w:pPr>
              <w:pStyle w:val="TableParagraph"/>
              <w:rPr>
                <w:sz w:val="24"/>
                <w:szCs w:val="24"/>
                <w:lang w:val="ru-RU"/>
              </w:rPr>
            </w:pPr>
          </w:p>
        </w:tc>
      </w:tr>
      <w:tr w:rsidR="00455B22" w:rsidRPr="00F43E4D" w14:paraId="46F7D34C" w14:textId="77777777" w:rsidTr="00E502F1">
        <w:trPr>
          <w:trHeight w:val="551"/>
        </w:trPr>
        <w:tc>
          <w:tcPr>
            <w:tcW w:w="534" w:type="dxa"/>
          </w:tcPr>
          <w:p w14:paraId="296BA173" w14:textId="1918B232" w:rsidR="00455B22" w:rsidRPr="00F43E4D" w:rsidRDefault="00AB0A2E" w:rsidP="008C49CE">
            <w:pPr>
              <w:pStyle w:val="TableParagraph"/>
              <w:spacing w:line="275" w:lineRule="exact"/>
              <w:ind w:left="206"/>
              <w:rPr>
                <w:sz w:val="24"/>
                <w:szCs w:val="24"/>
                <w:lang w:val="ru-RU"/>
              </w:rPr>
            </w:pPr>
            <w:r>
              <w:rPr>
                <w:sz w:val="24"/>
                <w:szCs w:val="24"/>
                <w:lang w:val="ru-RU"/>
              </w:rPr>
              <w:t>3</w:t>
            </w:r>
          </w:p>
        </w:tc>
        <w:tc>
          <w:tcPr>
            <w:tcW w:w="4536" w:type="dxa"/>
          </w:tcPr>
          <w:p w14:paraId="211D8608" w14:textId="77777777" w:rsidR="00455B22" w:rsidRPr="00F43E4D" w:rsidRDefault="00455B22" w:rsidP="008C49CE">
            <w:pPr>
              <w:pStyle w:val="TableParagraph"/>
              <w:spacing w:line="275" w:lineRule="exact"/>
              <w:ind w:left="107"/>
              <w:rPr>
                <w:sz w:val="24"/>
                <w:szCs w:val="24"/>
                <w:lang w:val="ru-RU"/>
              </w:rPr>
            </w:pPr>
            <w:r w:rsidRPr="00F43E4D">
              <w:rPr>
                <w:sz w:val="24"/>
                <w:szCs w:val="24"/>
                <w:lang w:val="ru-RU"/>
              </w:rPr>
              <w:t>Основание</w:t>
            </w:r>
            <w:r w:rsidRPr="00F43E4D">
              <w:rPr>
                <w:spacing w:val="-5"/>
                <w:sz w:val="24"/>
                <w:szCs w:val="24"/>
                <w:lang w:val="ru-RU"/>
              </w:rPr>
              <w:t xml:space="preserve"> </w:t>
            </w:r>
            <w:r w:rsidRPr="00F43E4D">
              <w:rPr>
                <w:sz w:val="24"/>
                <w:szCs w:val="24"/>
                <w:lang w:val="ru-RU"/>
              </w:rPr>
              <w:t>для</w:t>
            </w:r>
            <w:r w:rsidRPr="00F43E4D">
              <w:rPr>
                <w:spacing w:val="-3"/>
                <w:sz w:val="24"/>
                <w:szCs w:val="24"/>
                <w:lang w:val="ru-RU"/>
              </w:rPr>
              <w:t xml:space="preserve"> </w:t>
            </w:r>
            <w:r w:rsidRPr="00F43E4D">
              <w:rPr>
                <w:sz w:val="24"/>
                <w:szCs w:val="24"/>
                <w:lang w:val="ru-RU"/>
              </w:rPr>
              <w:t>разработки</w:t>
            </w:r>
          </w:p>
        </w:tc>
        <w:tc>
          <w:tcPr>
            <w:tcW w:w="4170" w:type="dxa"/>
          </w:tcPr>
          <w:p w14:paraId="04AB9ECD" w14:textId="77777777" w:rsidR="00455B22" w:rsidRPr="00F43E4D" w:rsidRDefault="00455B22" w:rsidP="008C49CE">
            <w:pPr>
              <w:pStyle w:val="TableParagraph"/>
              <w:rPr>
                <w:sz w:val="24"/>
                <w:szCs w:val="24"/>
                <w:lang w:val="ru-RU"/>
              </w:rPr>
            </w:pPr>
          </w:p>
        </w:tc>
      </w:tr>
      <w:tr w:rsidR="00AB0A2E" w:rsidRPr="00F43E4D" w14:paraId="629CA639" w14:textId="77777777" w:rsidTr="00E502F1">
        <w:trPr>
          <w:trHeight w:val="551"/>
        </w:trPr>
        <w:tc>
          <w:tcPr>
            <w:tcW w:w="534" w:type="dxa"/>
          </w:tcPr>
          <w:p w14:paraId="54D2CFC9" w14:textId="7D61CC1B" w:rsidR="00AB0A2E" w:rsidRDefault="00AB0A2E" w:rsidP="00AB0A2E">
            <w:pPr>
              <w:pStyle w:val="TableParagraph"/>
              <w:spacing w:line="275" w:lineRule="exact"/>
              <w:ind w:left="206"/>
              <w:rPr>
                <w:sz w:val="24"/>
                <w:szCs w:val="24"/>
                <w:lang w:val="ru-RU"/>
              </w:rPr>
            </w:pPr>
            <w:r>
              <w:rPr>
                <w:sz w:val="24"/>
                <w:szCs w:val="24"/>
                <w:lang w:val="ru-RU"/>
              </w:rPr>
              <w:t>4</w:t>
            </w:r>
          </w:p>
        </w:tc>
        <w:tc>
          <w:tcPr>
            <w:tcW w:w="4536" w:type="dxa"/>
          </w:tcPr>
          <w:p w14:paraId="6FB585FD" w14:textId="77777777" w:rsidR="00AB0A2E" w:rsidRDefault="00AB0A2E" w:rsidP="00AB0A2E">
            <w:pPr>
              <w:pStyle w:val="TableParagraph"/>
              <w:tabs>
                <w:tab w:val="left" w:pos="1820"/>
                <w:tab w:val="left" w:pos="3446"/>
                <w:tab w:val="left" w:pos="4590"/>
              </w:tabs>
              <w:ind w:left="107" w:right="96"/>
              <w:rPr>
                <w:sz w:val="24"/>
                <w:szCs w:val="24"/>
                <w:lang w:val="ru-RU"/>
              </w:rPr>
            </w:pPr>
            <w:r>
              <w:rPr>
                <w:sz w:val="24"/>
                <w:szCs w:val="24"/>
                <w:lang w:val="ru-RU"/>
              </w:rPr>
              <w:t>Срок проведения публичного обсуждения проекта документа по стандартизации</w:t>
            </w:r>
          </w:p>
          <w:p w14:paraId="367A3C92" w14:textId="77777777" w:rsidR="00AB0A2E" w:rsidRPr="00F43E4D" w:rsidRDefault="00AB0A2E" w:rsidP="00AB0A2E">
            <w:pPr>
              <w:pStyle w:val="TableParagraph"/>
              <w:spacing w:line="275" w:lineRule="exact"/>
              <w:ind w:left="107"/>
              <w:rPr>
                <w:sz w:val="24"/>
                <w:szCs w:val="24"/>
                <w:lang w:val="ru-RU"/>
              </w:rPr>
            </w:pPr>
          </w:p>
        </w:tc>
        <w:tc>
          <w:tcPr>
            <w:tcW w:w="4170" w:type="dxa"/>
          </w:tcPr>
          <w:p w14:paraId="0A726BC2" w14:textId="77777777" w:rsidR="00AB0A2E" w:rsidRPr="00F43E4D" w:rsidRDefault="00AB0A2E" w:rsidP="00AB0A2E">
            <w:pPr>
              <w:pStyle w:val="TableParagraph"/>
              <w:rPr>
                <w:sz w:val="24"/>
                <w:szCs w:val="24"/>
                <w:lang w:val="ru-RU"/>
              </w:rPr>
            </w:pPr>
          </w:p>
        </w:tc>
      </w:tr>
      <w:tr w:rsidR="00AB0A2E" w:rsidRPr="00F43E4D" w14:paraId="355708B3" w14:textId="77777777" w:rsidTr="00E502F1">
        <w:trPr>
          <w:trHeight w:val="551"/>
        </w:trPr>
        <w:tc>
          <w:tcPr>
            <w:tcW w:w="534" w:type="dxa"/>
          </w:tcPr>
          <w:p w14:paraId="0A3CE773" w14:textId="15E62952" w:rsidR="00AB0A2E" w:rsidRDefault="00AB0A2E" w:rsidP="00AB0A2E">
            <w:pPr>
              <w:pStyle w:val="TableParagraph"/>
              <w:spacing w:line="275" w:lineRule="exact"/>
              <w:ind w:left="206"/>
              <w:rPr>
                <w:sz w:val="24"/>
                <w:szCs w:val="24"/>
                <w:lang w:val="ru-RU"/>
              </w:rPr>
            </w:pPr>
            <w:r>
              <w:rPr>
                <w:sz w:val="24"/>
                <w:szCs w:val="24"/>
                <w:lang w:val="ru-RU"/>
              </w:rPr>
              <w:t>5</w:t>
            </w:r>
          </w:p>
        </w:tc>
        <w:tc>
          <w:tcPr>
            <w:tcW w:w="4536" w:type="dxa"/>
          </w:tcPr>
          <w:p w14:paraId="5D87CCB1" w14:textId="665CE34E" w:rsidR="00AB0A2E" w:rsidRPr="00F43E4D" w:rsidRDefault="00AB0A2E" w:rsidP="00AB0A2E">
            <w:pPr>
              <w:pStyle w:val="TableParagraph"/>
              <w:spacing w:line="275" w:lineRule="exact"/>
              <w:ind w:left="107"/>
              <w:rPr>
                <w:sz w:val="24"/>
                <w:szCs w:val="24"/>
                <w:lang w:val="ru-RU"/>
              </w:rPr>
            </w:pPr>
            <w:r>
              <w:rPr>
                <w:sz w:val="24"/>
                <w:szCs w:val="24"/>
                <w:lang w:val="ru-RU"/>
              </w:rPr>
              <w:t>Дата начала публичного обсуждения</w:t>
            </w:r>
          </w:p>
        </w:tc>
        <w:tc>
          <w:tcPr>
            <w:tcW w:w="4170" w:type="dxa"/>
          </w:tcPr>
          <w:p w14:paraId="3DC478B2" w14:textId="77777777" w:rsidR="00AB0A2E" w:rsidRPr="00F43E4D" w:rsidRDefault="00AB0A2E" w:rsidP="00AB0A2E">
            <w:pPr>
              <w:pStyle w:val="TableParagraph"/>
              <w:rPr>
                <w:sz w:val="24"/>
                <w:szCs w:val="24"/>
                <w:lang w:val="ru-RU"/>
              </w:rPr>
            </w:pPr>
          </w:p>
        </w:tc>
      </w:tr>
      <w:tr w:rsidR="00AB0A2E" w:rsidRPr="00F43E4D" w14:paraId="0C527B5D" w14:textId="77777777" w:rsidTr="006D3343">
        <w:trPr>
          <w:trHeight w:val="349"/>
        </w:trPr>
        <w:tc>
          <w:tcPr>
            <w:tcW w:w="534" w:type="dxa"/>
          </w:tcPr>
          <w:p w14:paraId="2C71E69F" w14:textId="77777777" w:rsidR="00AB0A2E" w:rsidRPr="00F43E4D" w:rsidRDefault="00AB0A2E" w:rsidP="00AB0A2E">
            <w:pPr>
              <w:pStyle w:val="TableParagraph"/>
              <w:spacing w:line="275" w:lineRule="exact"/>
              <w:ind w:left="206"/>
              <w:rPr>
                <w:sz w:val="24"/>
                <w:szCs w:val="24"/>
                <w:lang w:val="ru-RU"/>
              </w:rPr>
            </w:pPr>
            <w:r w:rsidRPr="00F43E4D">
              <w:rPr>
                <w:sz w:val="24"/>
                <w:szCs w:val="24"/>
                <w:lang w:val="ru-RU"/>
              </w:rPr>
              <w:t>6</w:t>
            </w:r>
          </w:p>
        </w:tc>
        <w:tc>
          <w:tcPr>
            <w:tcW w:w="4536" w:type="dxa"/>
          </w:tcPr>
          <w:p w14:paraId="54A358EB" w14:textId="77777777" w:rsidR="00AB0A2E" w:rsidRDefault="00AB0A2E" w:rsidP="00AB0A2E">
            <w:pPr>
              <w:pStyle w:val="TableParagraph"/>
              <w:spacing w:line="275" w:lineRule="exact"/>
              <w:ind w:left="107"/>
              <w:rPr>
                <w:sz w:val="24"/>
                <w:szCs w:val="24"/>
                <w:lang w:val="ru-RU"/>
              </w:rPr>
            </w:pPr>
            <w:r>
              <w:rPr>
                <w:sz w:val="24"/>
                <w:szCs w:val="24"/>
                <w:lang w:val="ru-RU"/>
              </w:rPr>
              <w:t xml:space="preserve">Дата </w:t>
            </w:r>
            <w:r>
              <w:rPr>
                <w:sz w:val="24"/>
                <w:szCs w:val="24"/>
                <w:lang w:val="ru-RU"/>
              </w:rPr>
              <w:t xml:space="preserve">окончания </w:t>
            </w:r>
            <w:r>
              <w:rPr>
                <w:sz w:val="24"/>
                <w:szCs w:val="24"/>
                <w:lang w:val="ru-RU"/>
              </w:rPr>
              <w:t>публичного обсуждения</w:t>
            </w:r>
          </w:p>
          <w:p w14:paraId="7FB0D0FE" w14:textId="48A0E49F" w:rsidR="006D3343" w:rsidRPr="00F43E4D" w:rsidRDefault="006D3343" w:rsidP="00AB0A2E">
            <w:pPr>
              <w:pStyle w:val="TableParagraph"/>
              <w:spacing w:line="275" w:lineRule="exact"/>
              <w:ind w:left="107"/>
              <w:rPr>
                <w:i/>
                <w:sz w:val="24"/>
                <w:szCs w:val="24"/>
                <w:lang w:val="ru-RU"/>
              </w:rPr>
            </w:pPr>
          </w:p>
        </w:tc>
        <w:tc>
          <w:tcPr>
            <w:tcW w:w="4170" w:type="dxa"/>
          </w:tcPr>
          <w:p w14:paraId="3D4E9FBA" w14:textId="77777777" w:rsidR="00AB0A2E" w:rsidRPr="00F43E4D" w:rsidRDefault="00AB0A2E" w:rsidP="00AB0A2E">
            <w:pPr>
              <w:pStyle w:val="TableParagraph"/>
              <w:rPr>
                <w:sz w:val="24"/>
                <w:szCs w:val="24"/>
                <w:lang w:val="ru-RU"/>
              </w:rPr>
            </w:pPr>
          </w:p>
        </w:tc>
      </w:tr>
    </w:tbl>
    <w:p w14:paraId="53535BA0" w14:textId="77777777" w:rsidR="00455B22" w:rsidRPr="00F43E4D" w:rsidRDefault="00455B22" w:rsidP="00455B22">
      <w:pPr>
        <w:pStyle w:val="ad"/>
        <w:rPr>
          <w:lang w:val="ru-RU"/>
        </w:rPr>
      </w:pPr>
    </w:p>
    <w:p w14:paraId="144078AF" w14:textId="38A08A45" w:rsidR="00CD5224" w:rsidRPr="00960951" w:rsidRDefault="0047328E" w:rsidP="00CD5224">
      <w:pPr>
        <w:rPr>
          <w:szCs w:val="24"/>
        </w:rPr>
      </w:pPr>
      <w:r>
        <w:rPr>
          <w:szCs w:val="24"/>
        </w:rPr>
        <w:t>Д</w:t>
      </w:r>
      <w:r w:rsidR="00CD5224" w:rsidRPr="00960951">
        <w:rPr>
          <w:szCs w:val="24"/>
        </w:rPr>
        <w:t xml:space="preserve">.2 Правила заполнения уведомления о </w:t>
      </w:r>
      <w:r w:rsidR="00CD5224" w:rsidRPr="00CD5224">
        <w:rPr>
          <w:szCs w:val="24"/>
        </w:rPr>
        <w:t>завершении</w:t>
      </w:r>
      <w:r w:rsidR="00CD5224" w:rsidRPr="00960951">
        <w:rPr>
          <w:szCs w:val="24"/>
        </w:rPr>
        <w:t xml:space="preserve"> разработки документа стандартизации:</w:t>
      </w:r>
    </w:p>
    <w:p w14:paraId="0862898D" w14:textId="77777777" w:rsidR="00CD5224" w:rsidRDefault="00CD5224" w:rsidP="00CD5224">
      <w:pPr>
        <w:rPr>
          <w:szCs w:val="24"/>
        </w:rPr>
      </w:pPr>
      <w:r>
        <w:rPr>
          <w:szCs w:val="24"/>
        </w:rPr>
        <w:t>- в заголовке указывается обозначение (СТ РК, ГОСТ, Р РК) и наименование проекта документа по стандартизации;</w:t>
      </w:r>
    </w:p>
    <w:p w14:paraId="47438DA3" w14:textId="77777777" w:rsidR="00CD5224" w:rsidRDefault="00CD5224" w:rsidP="00CD5224">
      <w:pPr>
        <w:rPr>
          <w:szCs w:val="24"/>
        </w:rPr>
      </w:pPr>
      <w:r>
        <w:rPr>
          <w:szCs w:val="24"/>
        </w:rPr>
        <w:t xml:space="preserve">- в пункте 1 указывается: </w:t>
      </w:r>
      <w:r w:rsidRPr="00E24262">
        <w:rPr>
          <w:szCs w:val="24"/>
        </w:rPr>
        <w:t>наименование организации, почтовый адрес, адрес электронной почты, ФИО разработчика</w:t>
      </w:r>
      <w:r>
        <w:rPr>
          <w:szCs w:val="24"/>
        </w:rPr>
        <w:t xml:space="preserve"> и контактные данные для связи;</w:t>
      </w:r>
    </w:p>
    <w:p w14:paraId="059D6E86" w14:textId="77777777" w:rsidR="00CD5224" w:rsidRDefault="00CD5224" w:rsidP="00CD5224">
      <w:pPr>
        <w:rPr>
          <w:szCs w:val="24"/>
        </w:rPr>
      </w:pPr>
      <w:r>
        <w:rPr>
          <w:szCs w:val="24"/>
        </w:rPr>
        <w:t>- в пункте 2 указывается объект стандартизации, разрабатываемого документа по стандартизации;</w:t>
      </w:r>
    </w:p>
    <w:p w14:paraId="03A5C906" w14:textId="11C3732D" w:rsidR="00CD5224" w:rsidRDefault="00CD5224" w:rsidP="00CD5224">
      <w:pPr>
        <w:rPr>
          <w:szCs w:val="24"/>
        </w:rPr>
      </w:pPr>
      <w:r>
        <w:rPr>
          <w:szCs w:val="24"/>
        </w:rPr>
        <w:t>- в пункте 3 указывается основание разработки стандарта (Национальный план стандартизации) и источник</w:t>
      </w:r>
      <w:r w:rsidRPr="00626D59">
        <w:rPr>
          <w:szCs w:val="24"/>
        </w:rPr>
        <w:t xml:space="preserve"> финансирования</w:t>
      </w:r>
      <w:r>
        <w:rPr>
          <w:szCs w:val="24"/>
        </w:rPr>
        <w:t xml:space="preserve"> </w:t>
      </w:r>
      <w:r>
        <w:rPr>
          <w:szCs w:val="24"/>
        </w:rPr>
        <w:t xml:space="preserve">разработки документа по стандартизации </w:t>
      </w:r>
      <w:r>
        <w:rPr>
          <w:szCs w:val="24"/>
        </w:rPr>
        <w:t>(Республиканский бюджет, собственные средства);</w:t>
      </w:r>
    </w:p>
    <w:p w14:paraId="2440A1DC" w14:textId="2CAA21F9" w:rsidR="00CD5224" w:rsidRDefault="00CD5224" w:rsidP="00CD5224">
      <w:pPr>
        <w:rPr>
          <w:szCs w:val="24"/>
        </w:rPr>
      </w:pPr>
      <w:r>
        <w:rPr>
          <w:szCs w:val="24"/>
        </w:rPr>
        <w:t xml:space="preserve">- в пункте </w:t>
      </w:r>
      <w:r w:rsidR="00AB0A2E">
        <w:rPr>
          <w:szCs w:val="24"/>
        </w:rPr>
        <w:t>4</w:t>
      </w:r>
      <w:r>
        <w:rPr>
          <w:szCs w:val="24"/>
        </w:rPr>
        <w:t xml:space="preserve"> указывается количество </w:t>
      </w:r>
      <w:r w:rsidR="00AB0A2E">
        <w:rPr>
          <w:szCs w:val="24"/>
        </w:rPr>
        <w:t>календарных дней для</w:t>
      </w:r>
      <w:r>
        <w:rPr>
          <w:szCs w:val="24"/>
        </w:rPr>
        <w:t xml:space="preserve"> проведения публичного обсуждения проекта документа по стандартизации</w:t>
      </w:r>
      <w:r w:rsidRPr="00CD5224">
        <w:rPr>
          <w:szCs w:val="24"/>
        </w:rPr>
        <w:t xml:space="preserve">. </w:t>
      </w:r>
      <w:r>
        <w:rPr>
          <w:szCs w:val="24"/>
        </w:rPr>
        <w:t>Публичное обсуждения проекта документа по стандартизации начинается с момента его размещения на интернет-ресурсе НОС;</w:t>
      </w:r>
    </w:p>
    <w:p w14:paraId="6B239D4C" w14:textId="1FABF468" w:rsidR="00AB0A2E" w:rsidRDefault="00AB0A2E" w:rsidP="00CD5224">
      <w:pPr>
        <w:rPr>
          <w:szCs w:val="24"/>
        </w:rPr>
      </w:pPr>
      <w:r>
        <w:rPr>
          <w:szCs w:val="24"/>
        </w:rPr>
        <w:t>- в пункте 5 указывается дата (число/месяц/год) начала публичного обсуждения проекта стандарта, п</w:t>
      </w:r>
      <w:r>
        <w:rPr>
          <w:szCs w:val="24"/>
        </w:rPr>
        <w:t>убличное обсуждения проекта документа по стандартизации начинается с момента его размещения на интернет-ресурсе НОС</w:t>
      </w:r>
      <w:r>
        <w:rPr>
          <w:szCs w:val="24"/>
        </w:rPr>
        <w:t>;</w:t>
      </w:r>
    </w:p>
    <w:p w14:paraId="07846A2F" w14:textId="56DBB29F" w:rsidR="00AB0A2E" w:rsidRDefault="00AB0A2E" w:rsidP="00CD5224">
      <w:pPr>
        <w:rPr>
          <w:szCs w:val="24"/>
        </w:rPr>
      </w:pPr>
      <w:r>
        <w:rPr>
          <w:szCs w:val="24"/>
        </w:rPr>
        <w:t xml:space="preserve">- в пункте 6 </w:t>
      </w:r>
      <w:r>
        <w:rPr>
          <w:szCs w:val="24"/>
        </w:rPr>
        <w:t xml:space="preserve">указывается дата (число/месяц/год) </w:t>
      </w:r>
      <w:r>
        <w:rPr>
          <w:szCs w:val="24"/>
        </w:rPr>
        <w:t>окончания</w:t>
      </w:r>
      <w:r>
        <w:rPr>
          <w:szCs w:val="24"/>
        </w:rPr>
        <w:t xml:space="preserve"> публичного обсуждения проекта стандарта</w:t>
      </w:r>
      <w:r>
        <w:rPr>
          <w:szCs w:val="24"/>
        </w:rPr>
        <w:t>.</w:t>
      </w:r>
    </w:p>
    <w:p w14:paraId="5DC9578F" w14:textId="77777777" w:rsidR="00A14A25" w:rsidRPr="00F43E4D" w:rsidRDefault="00A14A25">
      <w:pPr>
        <w:rPr>
          <w:szCs w:val="24"/>
        </w:rPr>
      </w:pPr>
    </w:p>
    <w:p w14:paraId="7D236B6F" w14:textId="77777777" w:rsidR="00455B22" w:rsidRPr="00F43E4D" w:rsidRDefault="00455B22">
      <w:pPr>
        <w:rPr>
          <w:szCs w:val="24"/>
        </w:rPr>
      </w:pPr>
    </w:p>
    <w:p w14:paraId="158B578E" w14:textId="59DB0580" w:rsidR="00455B22" w:rsidRPr="00F43E4D" w:rsidRDefault="00455B22">
      <w:pPr>
        <w:spacing w:after="160" w:line="259" w:lineRule="auto"/>
        <w:ind w:firstLine="0"/>
        <w:jc w:val="left"/>
        <w:rPr>
          <w:szCs w:val="24"/>
        </w:rPr>
      </w:pPr>
      <w:r w:rsidRPr="00F43E4D">
        <w:rPr>
          <w:szCs w:val="24"/>
        </w:rPr>
        <w:br w:type="page"/>
      </w:r>
    </w:p>
    <w:p w14:paraId="322749AF" w14:textId="57428D96" w:rsidR="00455B22" w:rsidRPr="00D5334A" w:rsidRDefault="00455B22" w:rsidP="00455B22">
      <w:pPr>
        <w:pStyle w:val="1"/>
        <w:ind w:firstLine="0"/>
        <w:jc w:val="center"/>
        <w:rPr>
          <w:rFonts w:cs="Times New Roman"/>
          <w:b/>
          <w:bCs/>
          <w:szCs w:val="24"/>
        </w:rPr>
      </w:pPr>
      <w:bookmarkStart w:id="31" w:name="_Toc133920833"/>
      <w:r w:rsidRPr="00D5334A">
        <w:rPr>
          <w:rFonts w:cs="Times New Roman"/>
          <w:b/>
          <w:bCs/>
          <w:szCs w:val="24"/>
        </w:rPr>
        <w:lastRenderedPageBreak/>
        <w:t xml:space="preserve">Приложение </w:t>
      </w:r>
      <w:r w:rsidR="0047328E">
        <w:rPr>
          <w:rFonts w:cs="Times New Roman"/>
          <w:b/>
          <w:bCs/>
          <w:szCs w:val="24"/>
        </w:rPr>
        <w:t>Е</w:t>
      </w:r>
      <w:bookmarkEnd w:id="31"/>
    </w:p>
    <w:p w14:paraId="2842859C" w14:textId="77777777" w:rsidR="00455B22" w:rsidRPr="00F43E4D" w:rsidRDefault="00455B22" w:rsidP="00455B22">
      <w:pPr>
        <w:ind w:firstLine="0"/>
        <w:jc w:val="center"/>
        <w:rPr>
          <w:i/>
          <w:iCs/>
          <w:szCs w:val="24"/>
        </w:rPr>
      </w:pPr>
      <w:r w:rsidRPr="00F43E4D">
        <w:rPr>
          <w:i/>
          <w:iCs/>
          <w:szCs w:val="24"/>
        </w:rPr>
        <w:t>(обязательное)</w:t>
      </w:r>
    </w:p>
    <w:p w14:paraId="426EDD29" w14:textId="77777777" w:rsidR="00455B22" w:rsidRPr="00F43E4D" w:rsidRDefault="00455B22">
      <w:pPr>
        <w:rPr>
          <w:szCs w:val="24"/>
        </w:rPr>
      </w:pPr>
    </w:p>
    <w:p w14:paraId="5E9135E0" w14:textId="03194B45" w:rsidR="00455B22" w:rsidRPr="00D5334A" w:rsidRDefault="00455B22" w:rsidP="00455B22">
      <w:pPr>
        <w:ind w:firstLine="0"/>
        <w:jc w:val="center"/>
        <w:rPr>
          <w:b/>
          <w:bCs/>
          <w:spacing w:val="-57"/>
          <w:szCs w:val="24"/>
        </w:rPr>
      </w:pPr>
      <w:r w:rsidRPr="00D5334A">
        <w:rPr>
          <w:b/>
          <w:bCs/>
          <w:szCs w:val="24"/>
        </w:rPr>
        <w:t>Форма поправки к документу по стандартизации</w:t>
      </w:r>
    </w:p>
    <w:p w14:paraId="5E5F06FF" w14:textId="77777777" w:rsidR="00455B22" w:rsidRPr="00F43E4D" w:rsidRDefault="00455B22" w:rsidP="00455B22">
      <w:pPr>
        <w:ind w:firstLine="0"/>
        <w:jc w:val="center"/>
        <w:rPr>
          <w:spacing w:val="-57"/>
          <w:szCs w:val="24"/>
        </w:rPr>
      </w:pPr>
    </w:p>
    <w:p w14:paraId="01795C89" w14:textId="11F9ADEE" w:rsidR="00455B22" w:rsidRPr="00F43E4D" w:rsidRDefault="0047328E" w:rsidP="00455B22">
      <w:pPr>
        <w:ind w:firstLine="0"/>
        <w:jc w:val="center"/>
        <w:rPr>
          <w:szCs w:val="24"/>
        </w:rPr>
      </w:pPr>
      <w:r>
        <w:rPr>
          <w:szCs w:val="24"/>
        </w:rPr>
        <w:t>Е</w:t>
      </w:r>
      <w:r w:rsidR="00455B22" w:rsidRPr="00F43E4D">
        <w:rPr>
          <w:szCs w:val="24"/>
        </w:rPr>
        <w:t>.1</w:t>
      </w:r>
      <w:r w:rsidR="00455B22" w:rsidRPr="00F43E4D">
        <w:rPr>
          <w:spacing w:val="-2"/>
          <w:szCs w:val="24"/>
        </w:rPr>
        <w:t xml:space="preserve"> </w:t>
      </w:r>
      <w:r w:rsidR="00455B22" w:rsidRPr="00F43E4D">
        <w:rPr>
          <w:szCs w:val="24"/>
        </w:rPr>
        <w:t>Форма</w:t>
      </w:r>
      <w:r w:rsidR="00455B22" w:rsidRPr="00F43E4D">
        <w:rPr>
          <w:spacing w:val="-1"/>
          <w:szCs w:val="24"/>
        </w:rPr>
        <w:t xml:space="preserve"> </w:t>
      </w:r>
      <w:r w:rsidR="00455B22" w:rsidRPr="00F43E4D">
        <w:rPr>
          <w:szCs w:val="24"/>
        </w:rPr>
        <w:t>поправки</w:t>
      </w:r>
      <w:r w:rsidR="00455B22" w:rsidRPr="00F43E4D">
        <w:rPr>
          <w:spacing w:val="-2"/>
          <w:szCs w:val="24"/>
        </w:rPr>
        <w:t xml:space="preserve"> </w:t>
      </w:r>
      <w:r w:rsidR="00455B22" w:rsidRPr="00F43E4D">
        <w:rPr>
          <w:szCs w:val="24"/>
        </w:rPr>
        <w:t>к</w:t>
      </w:r>
      <w:r w:rsidR="00455B22" w:rsidRPr="00F43E4D">
        <w:rPr>
          <w:spacing w:val="-1"/>
          <w:szCs w:val="24"/>
        </w:rPr>
        <w:t xml:space="preserve"> </w:t>
      </w:r>
      <w:r w:rsidR="00455B22" w:rsidRPr="00F43E4D">
        <w:rPr>
          <w:szCs w:val="24"/>
        </w:rPr>
        <w:t>документу</w:t>
      </w:r>
      <w:r w:rsidR="00455B22" w:rsidRPr="00F43E4D">
        <w:rPr>
          <w:spacing w:val="-1"/>
          <w:szCs w:val="24"/>
        </w:rPr>
        <w:t xml:space="preserve"> </w:t>
      </w:r>
      <w:r w:rsidR="00455B22" w:rsidRPr="00F43E4D">
        <w:rPr>
          <w:szCs w:val="24"/>
        </w:rPr>
        <w:t>по</w:t>
      </w:r>
      <w:r w:rsidR="00455B22" w:rsidRPr="00F43E4D">
        <w:rPr>
          <w:spacing w:val="-2"/>
          <w:szCs w:val="24"/>
        </w:rPr>
        <w:t xml:space="preserve"> </w:t>
      </w:r>
      <w:r w:rsidR="00455B22" w:rsidRPr="00F43E4D">
        <w:rPr>
          <w:szCs w:val="24"/>
        </w:rPr>
        <w:t>стандартизации</w:t>
      </w:r>
    </w:p>
    <w:p w14:paraId="0556E5E4" w14:textId="77777777" w:rsidR="00455B22" w:rsidRPr="00F43E4D" w:rsidRDefault="00455B22" w:rsidP="00455B22">
      <w:pPr>
        <w:spacing w:before="1"/>
        <w:ind w:left="587" w:right="341"/>
        <w:jc w:val="center"/>
        <w:rPr>
          <w:szCs w:val="24"/>
        </w:rPr>
      </w:pPr>
    </w:p>
    <w:p w14:paraId="11E55312" w14:textId="3B53D8B3" w:rsidR="0047328E" w:rsidRDefault="00455B22" w:rsidP="0047328E">
      <w:pPr>
        <w:pBdr>
          <w:bottom w:val="single" w:sz="12" w:space="1" w:color="auto"/>
        </w:pBdr>
        <w:spacing w:before="1"/>
        <w:ind w:right="341" w:firstLine="0"/>
        <w:jc w:val="center"/>
        <w:rPr>
          <w:b/>
          <w:bCs/>
          <w:szCs w:val="24"/>
        </w:rPr>
      </w:pPr>
      <w:r w:rsidRPr="0047328E">
        <w:rPr>
          <w:b/>
          <w:bCs/>
          <w:szCs w:val="24"/>
        </w:rPr>
        <w:t>ПОПРАВКА</w:t>
      </w:r>
      <w:r w:rsidR="0047328E">
        <w:rPr>
          <w:b/>
          <w:bCs/>
          <w:szCs w:val="24"/>
        </w:rPr>
        <w:t xml:space="preserve"> </w:t>
      </w:r>
    </w:p>
    <w:p w14:paraId="26888789" w14:textId="77777777" w:rsidR="0047328E" w:rsidRDefault="0047328E" w:rsidP="00455B22">
      <w:pPr>
        <w:tabs>
          <w:tab w:val="left" w:pos="1911"/>
        </w:tabs>
        <w:spacing w:before="90"/>
        <w:rPr>
          <w:b/>
          <w:bCs/>
          <w:iCs/>
          <w:szCs w:val="24"/>
        </w:rPr>
      </w:pPr>
    </w:p>
    <w:p w14:paraId="23278CB3" w14:textId="278B4FFE" w:rsidR="00455B22" w:rsidRPr="0047328E" w:rsidRDefault="0047328E" w:rsidP="0047328E">
      <w:pPr>
        <w:tabs>
          <w:tab w:val="left" w:pos="1911"/>
        </w:tabs>
        <w:rPr>
          <w:b/>
          <w:bCs/>
          <w:iCs/>
          <w:szCs w:val="24"/>
        </w:rPr>
      </w:pPr>
      <w:r w:rsidRPr="0047328E">
        <w:rPr>
          <w:b/>
          <w:bCs/>
          <w:iCs/>
          <w:szCs w:val="24"/>
        </w:rPr>
        <w:t>Код МКС документа по стандартизации</w:t>
      </w:r>
    </w:p>
    <w:p w14:paraId="4A99E41E" w14:textId="77777777" w:rsidR="0047328E" w:rsidRDefault="0047328E" w:rsidP="0047328E">
      <w:pPr>
        <w:ind w:firstLine="0"/>
        <w:rPr>
          <w:b/>
          <w:bCs/>
          <w:szCs w:val="24"/>
        </w:rPr>
      </w:pPr>
    </w:p>
    <w:p w14:paraId="7EB37203" w14:textId="781551E6" w:rsidR="0047328E" w:rsidRPr="00B24BC7" w:rsidRDefault="0047328E" w:rsidP="0047328E">
      <w:pPr>
        <w:rPr>
          <w:b/>
          <w:bCs/>
          <w:szCs w:val="24"/>
        </w:rPr>
      </w:pPr>
      <w:r w:rsidRPr="00B24BC7">
        <w:rPr>
          <w:b/>
          <w:bCs/>
          <w:szCs w:val="24"/>
        </w:rPr>
        <w:t>Обозначение и наименование документа по стандартизации</w:t>
      </w:r>
    </w:p>
    <w:p w14:paraId="71C7FBD1" w14:textId="77777777" w:rsidR="0047328E" w:rsidRPr="00F43E4D" w:rsidRDefault="0047328E" w:rsidP="0047328E">
      <w:pPr>
        <w:pStyle w:val="ad"/>
        <w:spacing w:before="6"/>
        <w:rPr>
          <w:i/>
          <w:lang w:val="ru-RU"/>
        </w:rPr>
      </w:pPr>
    </w:p>
    <w:tbl>
      <w:tblPr>
        <w:tblStyle w:val="TableNormal"/>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2"/>
        <w:gridCol w:w="2552"/>
        <w:gridCol w:w="2692"/>
      </w:tblGrid>
      <w:tr w:rsidR="00455B22" w:rsidRPr="00F43E4D" w14:paraId="5822C323" w14:textId="77777777" w:rsidTr="008C49CE">
        <w:trPr>
          <w:trHeight w:val="1057"/>
        </w:trPr>
        <w:tc>
          <w:tcPr>
            <w:tcW w:w="3822" w:type="dxa"/>
          </w:tcPr>
          <w:p w14:paraId="1390EFBE" w14:textId="347C90C1" w:rsidR="00455B22" w:rsidRPr="00F43E4D" w:rsidRDefault="00455B22" w:rsidP="0047328E">
            <w:pPr>
              <w:pStyle w:val="TableParagraph"/>
              <w:jc w:val="center"/>
              <w:rPr>
                <w:sz w:val="24"/>
                <w:szCs w:val="24"/>
                <w:lang w:val="ru-RU"/>
              </w:rPr>
            </w:pPr>
            <w:r w:rsidRPr="00F43E4D">
              <w:rPr>
                <w:sz w:val="24"/>
                <w:szCs w:val="24"/>
                <w:lang w:val="ru-RU"/>
              </w:rPr>
              <w:t xml:space="preserve">Структурный элемент </w:t>
            </w:r>
            <w:r w:rsidRPr="00F43E4D">
              <w:rPr>
                <w:i/>
                <w:sz w:val="24"/>
                <w:szCs w:val="24"/>
                <w:lang w:val="ru-RU"/>
              </w:rPr>
              <w:t>(раздел,</w:t>
            </w:r>
            <w:r w:rsidRPr="00F43E4D">
              <w:rPr>
                <w:i/>
                <w:spacing w:val="1"/>
                <w:sz w:val="24"/>
                <w:szCs w:val="24"/>
                <w:lang w:val="ru-RU"/>
              </w:rPr>
              <w:t xml:space="preserve"> </w:t>
            </w:r>
            <w:r w:rsidRPr="00F43E4D">
              <w:rPr>
                <w:i/>
                <w:sz w:val="24"/>
                <w:szCs w:val="24"/>
                <w:lang w:val="ru-RU"/>
              </w:rPr>
              <w:t>пункт, подпункт, приложение, таблица,</w:t>
            </w:r>
            <w:r w:rsidRPr="00F43E4D">
              <w:rPr>
                <w:i/>
                <w:spacing w:val="1"/>
                <w:sz w:val="24"/>
                <w:szCs w:val="24"/>
                <w:lang w:val="ru-RU"/>
              </w:rPr>
              <w:t xml:space="preserve"> </w:t>
            </w:r>
            <w:r w:rsidRPr="00F43E4D">
              <w:rPr>
                <w:i/>
                <w:sz w:val="24"/>
                <w:szCs w:val="24"/>
                <w:lang w:val="ru-RU"/>
              </w:rPr>
              <w:t>рисунок</w:t>
            </w:r>
            <w:r w:rsidRPr="00F43E4D">
              <w:rPr>
                <w:i/>
                <w:spacing w:val="-5"/>
                <w:sz w:val="24"/>
                <w:szCs w:val="24"/>
                <w:lang w:val="ru-RU"/>
              </w:rPr>
              <w:t xml:space="preserve"> </w:t>
            </w:r>
            <w:r w:rsidRPr="00F43E4D">
              <w:rPr>
                <w:i/>
                <w:sz w:val="24"/>
                <w:szCs w:val="24"/>
                <w:lang w:val="ru-RU"/>
              </w:rPr>
              <w:t>и</w:t>
            </w:r>
            <w:r w:rsidRPr="00F43E4D">
              <w:rPr>
                <w:i/>
                <w:spacing w:val="-4"/>
                <w:sz w:val="24"/>
                <w:szCs w:val="24"/>
                <w:lang w:val="ru-RU"/>
              </w:rPr>
              <w:t xml:space="preserve"> </w:t>
            </w:r>
            <w:r w:rsidRPr="00F43E4D">
              <w:rPr>
                <w:i/>
                <w:sz w:val="24"/>
                <w:szCs w:val="24"/>
                <w:lang w:val="ru-RU"/>
              </w:rPr>
              <w:t>т.д.)</w:t>
            </w:r>
            <w:r w:rsidRPr="00F43E4D">
              <w:rPr>
                <w:sz w:val="24"/>
                <w:szCs w:val="24"/>
                <w:lang w:val="ru-RU"/>
              </w:rPr>
              <w:t>,</w:t>
            </w:r>
            <w:r w:rsidRPr="00F43E4D">
              <w:rPr>
                <w:spacing w:val="-3"/>
                <w:sz w:val="24"/>
                <w:szCs w:val="24"/>
                <w:lang w:val="ru-RU"/>
              </w:rPr>
              <w:t xml:space="preserve"> </w:t>
            </w:r>
            <w:r w:rsidRPr="00F43E4D">
              <w:rPr>
                <w:sz w:val="24"/>
                <w:szCs w:val="24"/>
                <w:lang w:val="ru-RU"/>
              </w:rPr>
              <w:t>в</w:t>
            </w:r>
            <w:r w:rsidRPr="00F43E4D">
              <w:rPr>
                <w:spacing w:val="-4"/>
                <w:sz w:val="24"/>
                <w:szCs w:val="24"/>
                <w:lang w:val="ru-RU"/>
              </w:rPr>
              <w:t xml:space="preserve"> </w:t>
            </w:r>
            <w:r w:rsidRPr="00F43E4D">
              <w:rPr>
                <w:sz w:val="24"/>
                <w:szCs w:val="24"/>
                <w:lang w:val="ru-RU"/>
              </w:rPr>
              <w:t>который</w:t>
            </w:r>
            <w:r w:rsidRPr="00F43E4D">
              <w:rPr>
                <w:spacing w:val="-5"/>
                <w:sz w:val="24"/>
                <w:szCs w:val="24"/>
                <w:lang w:val="ru-RU"/>
              </w:rPr>
              <w:t xml:space="preserve"> </w:t>
            </w:r>
            <w:r w:rsidRPr="00F43E4D">
              <w:rPr>
                <w:sz w:val="24"/>
                <w:szCs w:val="24"/>
                <w:lang w:val="ru-RU"/>
              </w:rPr>
              <w:t>вносится</w:t>
            </w:r>
            <w:r w:rsidR="0047328E">
              <w:rPr>
                <w:sz w:val="24"/>
                <w:szCs w:val="24"/>
                <w:lang w:val="ru-RU"/>
              </w:rPr>
              <w:t xml:space="preserve"> </w:t>
            </w:r>
            <w:r w:rsidRPr="00F43E4D">
              <w:rPr>
                <w:sz w:val="24"/>
                <w:szCs w:val="24"/>
                <w:lang w:val="ru-RU"/>
              </w:rPr>
              <w:t>поправка</w:t>
            </w:r>
          </w:p>
        </w:tc>
        <w:tc>
          <w:tcPr>
            <w:tcW w:w="2552" w:type="dxa"/>
          </w:tcPr>
          <w:p w14:paraId="3A49FEFA" w14:textId="77777777" w:rsidR="00455B22" w:rsidRPr="00F43E4D" w:rsidRDefault="00455B22" w:rsidP="00455B22">
            <w:pPr>
              <w:pStyle w:val="TableParagraph"/>
              <w:ind w:firstLine="567"/>
              <w:rPr>
                <w:sz w:val="24"/>
                <w:szCs w:val="24"/>
                <w:lang w:val="ru-RU"/>
              </w:rPr>
            </w:pPr>
            <w:r w:rsidRPr="00F43E4D">
              <w:rPr>
                <w:sz w:val="24"/>
                <w:szCs w:val="24"/>
                <w:lang w:val="ru-RU"/>
              </w:rPr>
              <w:t>Напечатано</w:t>
            </w:r>
          </w:p>
        </w:tc>
        <w:tc>
          <w:tcPr>
            <w:tcW w:w="2692" w:type="dxa"/>
          </w:tcPr>
          <w:p w14:paraId="43C78414" w14:textId="77777777" w:rsidR="00455B22" w:rsidRPr="00F43E4D" w:rsidRDefault="00455B22" w:rsidP="00455B22">
            <w:pPr>
              <w:pStyle w:val="TableParagraph"/>
              <w:ind w:firstLine="567"/>
              <w:rPr>
                <w:sz w:val="24"/>
                <w:szCs w:val="24"/>
                <w:lang w:val="ru-RU"/>
              </w:rPr>
            </w:pPr>
            <w:r w:rsidRPr="00F43E4D">
              <w:rPr>
                <w:sz w:val="24"/>
                <w:szCs w:val="24"/>
                <w:lang w:val="ru-RU"/>
              </w:rPr>
              <w:t>Должно быть</w:t>
            </w:r>
          </w:p>
        </w:tc>
      </w:tr>
      <w:tr w:rsidR="00455B22" w:rsidRPr="00F43E4D" w14:paraId="5C93BABD" w14:textId="77777777" w:rsidTr="008C49CE">
        <w:trPr>
          <w:trHeight w:val="357"/>
        </w:trPr>
        <w:tc>
          <w:tcPr>
            <w:tcW w:w="3822" w:type="dxa"/>
          </w:tcPr>
          <w:p w14:paraId="48A507AE" w14:textId="77777777" w:rsidR="00455B22" w:rsidRPr="00F43E4D" w:rsidRDefault="00455B22" w:rsidP="000C4D2A">
            <w:pPr>
              <w:pStyle w:val="TableParagraph"/>
              <w:spacing w:line="274" w:lineRule="exact"/>
              <w:jc w:val="center"/>
              <w:rPr>
                <w:sz w:val="24"/>
                <w:szCs w:val="24"/>
                <w:lang w:val="ru-RU"/>
              </w:rPr>
            </w:pPr>
            <w:r w:rsidRPr="00F43E4D">
              <w:rPr>
                <w:sz w:val="24"/>
                <w:szCs w:val="24"/>
                <w:lang w:val="ru-RU"/>
              </w:rPr>
              <w:t>1</w:t>
            </w:r>
          </w:p>
        </w:tc>
        <w:tc>
          <w:tcPr>
            <w:tcW w:w="2552" w:type="dxa"/>
          </w:tcPr>
          <w:p w14:paraId="7E24829D" w14:textId="77777777" w:rsidR="00455B22" w:rsidRPr="00F43E4D" w:rsidRDefault="00455B22" w:rsidP="000C4D2A">
            <w:pPr>
              <w:pStyle w:val="TableParagraph"/>
              <w:spacing w:line="274" w:lineRule="exact"/>
              <w:jc w:val="center"/>
              <w:rPr>
                <w:sz w:val="24"/>
                <w:szCs w:val="24"/>
                <w:lang w:val="ru-RU"/>
              </w:rPr>
            </w:pPr>
            <w:r w:rsidRPr="00F43E4D">
              <w:rPr>
                <w:sz w:val="24"/>
                <w:szCs w:val="24"/>
                <w:lang w:val="ru-RU"/>
              </w:rPr>
              <w:t>2</w:t>
            </w:r>
          </w:p>
        </w:tc>
        <w:tc>
          <w:tcPr>
            <w:tcW w:w="2692" w:type="dxa"/>
          </w:tcPr>
          <w:p w14:paraId="59B3AA29" w14:textId="77777777" w:rsidR="00455B22" w:rsidRPr="00F43E4D" w:rsidRDefault="00455B22" w:rsidP="000C4D2A">
            <w:pPr>
              <w:pStyle w:val="TableParagraph"/>
              <w:spacing w:line="274" w:lineRule="exact"/>
              <w:jc w:val="center"/>
              <w:rPr>
                <w:sz w:val="24"/>
                <w:szCs w:val="24"/>
                <w:lang w:val="ru-RU"/>
              </w:rPr>
            </w:pPr>
            <w:r w:rsidRPr="00F43E4D">
              <w:rPr>
                <w:sz w:val="24"/>
                <w:szCs w:val="24"/>
                <w:lang w:val="ru-RU"/>
              </w:rPr>
              <w:t>3</w:t>
            </w:r>
          </w:p>
        </w:tc>
      </w:tr>
      <w:tr w:rsidR="0047328E" w:rsidRPr="00F43E4D" w14:paraId="7D72102D" w14:textId="77777777" w:rsidTr="008C49CE">
        <w:trPr>
          <w:trHeight w:val="357"/>
        </w:trPr>
        <w:tc>
          <w:tcPr>
            <w:tcW w:w="3822" w:type="dxa"/>
          </w:tcPr>
          <w:p w14:paraId="5612F4A4" w14:textId="77777777" w:rsidR="0047328E" w:rsidRPr="00F43E4D" w:rsidRDefault="0047328E" w:rsidP="000C4D2A">
            <w:pPr>
              <w:pStyle w:val="TableParagraph"/>
              <w:spacing w:line="274" w:lineRule="exact"/>
              <w:jc w:val="center"/>
              <w:rPr>
                <w:sz w:val="24"/>
                <w:szCs w:val="24"/>
                <w:lang w:val="ru-RU"/>
              </w:rPr>
            </w:pPr>
          </w:p>
        </w:tc>
        <w:tc>
          <w:tcPr>
            <w:tcW w:w="2552" w:type="dxa"/>
          </w:tcPr>
          <w:p w14:paraId="30400B0D" w14:textId="77777777" w:rsidR="0047328E" w:rsidRPr="00F43E4D" w:rsidRDefault="0047328E" w:rsidP="000C4D2A">
            <w:pPr>
              <w:pStyle w:val="TableParagraph"/>
              <w:spacing w:line="274" w:lineRule="exact"/>
              <w:jc w:val="center"/>
              <w:rPr>
                <w:sz w:val="24"/>
                <w:szCs w:val="24"/>
                <w:lang w:val="ru-RU"/>
              </w:rPr>
            </w:pPr>
          </w:p>
        </w:tc>
        <w:tc>
          <w:tcPr>
            <w:tcW w:w="2692" w:type="dxa"/>
          </w:tcPr>
          <w:p w14:paraId="23F4B28A" w14:textId="77777777" w:rsidR="0047328E" w:rsidRPr="00F43E4D" w:rsidRDefault="0047328E" w:rsidP="000C4D2A">
            <w:pPr>
              <w:pStyle w:val="TableParagraph"/>
              <w:spacing w:line="274" w:lineRule="exact"/>
              <w:jc w:val="center"/>
              <w:rPr>
                <w:sz w:val="24"/>
                <w:szCs w:val="24"/>
                <w:lang w:val="ru-RU"/>
              </w:rPr>
            </w:pPr>
          </w:p>
        </w:tc>
      </w:tr>
    </w:tbl>
    <w:p w14:paraId="2A6FC851" w14:textId="77777777" w:rsidR="00455B22" w:rsidRPr="00F43E4D" w:rsidRDefault="00455B22" w:rsidP="00455B22">
      <w:pPr>
        <w:pStyle w:val="ad"/>
        <w:ind w:firstLine="567"/>
        <w:rPr>
          <w:i/>
          <w:lang w:val="ru-RU"/>
        </w:rPr>
      </w:pPr>
    </w:p>
    <w:p w14:paraId="274D3C56" w14:textId="77777777" w:rsidR="00455B22" w:rsidRPr="00F43E4D" w:rsidRDefault="00455B22" w:rsidP="00455B22">
      <w:pPr>
        <w:pStyle w:val="ad"/>
        <w:ind w:firstLine="567"/>
        <w:rPr>
          <w:i/>
          <w:lang w:val="ru-RU"/>
        </w:rPr>
      </w:pPr>
    </w:p>
    <w:p w14:paraId="36BDCF0D" w14:textId="73BF3B53" w:rsidR="00455B22" w:rsidRPr="00F43E4D" w:rsidRDefault="00455B22" w:rsidP="00455B22">
      <w:pPr>
        <w:tabs>
          <w:tab w:val="left" w:pos="7476"/>
        </w:tabs>
        <w:spacing w:before="90" w:line="276" w:lineRule="exact"/>
        <w:rPr>
          <w:szCs w:val="24"/>
          <w:u w:val="single"/>
        </w:rPr>
      </w:pPr>
      <w:r w:rsidRPr="00F43E4D">
        <w:rPr>
          <w:i/>
          <w:szCs w:val="24"/>
        </w:rPr>
        <w:t xml:space="preserve">Исполнитель </w:t>
      </w:r>
      <w:r w:rsidRPr="00F43E4D">
        <w:rPr>
          <w:szCs w:val="24"/>
          <w:u w:val="single"/>
        </w:rPr>
        <w:t xml:space="preserve"> </w:t>
      </w:r>
      <w:r w:rsidRPr="00F43E4D">
        <w:rPr>
          <w:szCs w:val="24"/>
          <w:u w:val="single"/>
        </w:rPr>
        <w:tab/>
      </w:r>
    </w:p>
    <w:p w14:paraId="3711B58B" w14:textId="2ABCFEAA" w:rsidR="00455B22" w:rsidRPr="00F43E4D" w:rsidRDefault="00455B22" w:rsidP="00455B22">
      <w:pPr>
        <w:ind w:left="2127" w:firstLine="0"/>
        <w:rPr>
          <w:i/>
          <w:szCs w:val="24"/>
        </w:rPr>
      </w:pPr>
      <w:r w:rsidRPr="00F43E4D">
        <w:rPr>
          <w:i/>
          <w:szCs w:val="24"/>
        </w:rPr>
        <w:t>Должность,</w:t>
      </w:r>
      <w:r w:rsidRPr="00F43E4D">
        <w:rPr>
          <w:i/>
          <w:spacing w:val="-2"/>
          <w:szCs w:val="24"/>
        </w:rPr>
        <w:t xml:space="preserve"> </w:t>
      </w:r>
      <w:r w:rsidRPr="00F43E4D">
        <w:rPr>
          <w:i/>
          <w:szCs w:val="24"/>
        </w:rPr>
        <w:t>личная</w:t>
      </w:r>
      <w:r w:rsidRPr="00F43E4D">
        <w:rPr>
          <w:i/>
          <w:spacing w:val="-1"/>
          <w:szCs w:val="24"/>
        </w:rPr>
        <w:t xml:space="preserve"> </w:t>
      </w:r>
      <w:r w:rsidRPr="00F43E4D">
        <w:rPr>
          <w:i/>
          <w:szCs w:val="24"/>
        </w:rPr>
        <w:t>подпись,</w:t>
      </w:r>
      <w:r w:rsidRPr="00F43E4D">
        <w:rPr>
          <w:i/>
          <w:spacing w:val="-2"/>
          <w:szCs w:val="24"/>
        </w:rPr>
        <w:t xml:space="preserve"> </w:t>
      </w:r>
      <w:r w:rsidRPr="00F43E4D">
        <w:rPr>
          <w:i/>
          <w:szCs w:val="24"/>
        </w:rPr>
        <w:t>расшифровка</w:t>
      </w:r>
      <w:r w:rsidRPr="00F43E4D">
        <w:rPr>
          <w:i/>
          <w:spacing w:val="-1"/>
          <w:szCs w:val="24"/>
        </w:rPr>
        <w:t xml:space="preserve"> </w:t>
      </w:r>
      <w:r w:rsidRPr="00F43E4D">
        <w:rPr>
          <w:i/>
          <w:szCs w:val="24"/>
        </w:rPr>
        <w:t>подписи</w:t>
      </w:r>
    </w:p>
    <w:p w14:paraId="48E19E26" w14:textId="77777777" w:rsidR="00455B22" w:rsidRPr="00F43E4D" w:rsidRDefault="00455B22" w:rsidP="00455B22">
      <w:pPr>
        <w:ind w:left="2127" w:firstLine="0"/>
        <w:rPr>
          <w:szCs w:val="24"/>
        </w:rPr>
      </w:pPr>
    </w:p>
    <w:p w14:paraId="5F0CD013" w14:textId="09976536" w:rsidR="00455B22" w:rsidRPr="00F43E4D" w:rsidRDefault="00455B22">
      <w:pPr>
        <w:spacing w:after="160" w:line="259" w:lineRule="auto"/>
        <w:ind w:firstLine="0"/>
        <w:jc w:val="left"/>
        <w:rPr>
          <w:szCs w:val="24"/>
        </w:rPr>
      </w:pPr>
      <w:r w:rsidRPr="00F43E4D">
        <w:rPr>
          <w:szCs w:val="24"/>
        </w:rPr>
        <w:br w:type="page"/>
      </w:r>
    </w:p>
    <w:p w14:paraId="10128935" w14:textId="1D04291F" w:rsidR="00455B22" w:rsidRPr="00D5334A" w:rsidRDefault="00455B22" w:rsidP="00455B22">
      <w:pPr>
        <w:pStyle w:val="1"/>
        <w:ind w:firstLine="0"/>
        <w:jc w:val="center"/>
        <w:rPr>
          <w:rFonts w:cs="Times New Roman"/>
          <w:b/>
          <w:bCs/>
          <w:szCs w:val="24"/>
        </w:rPr>
      </w:pPr>
      <w:bookmarkStart w:id="32" w:name="_Toc133920834"/>
      <w:r w:rsidRPr="00D5334A">
        <w:rPr>
          <w:rFonts w:cs="Times New Roman"/>
          <w:b/>
          <w:bCs/>
          <w:szCs w:val="24"/>
        </w:rPr>
        <w:lastRenderedPageBreak/>
        <w:t>Библиография</w:t>
      </w:r>
      <w:bookmarkEnd w:id="32"/>
    </w:p>
    <w:p w14:paraId="29BA6A13" w14:textId="77777777" w:rsidR="00455B22" w:rsidRPr="00F43E4D" w:rsidRDefault="00455B22" w:rsidP="00455B22">
      <w:pPr>
        <w:rPr>
          <w:szCs w:val="24"/>
        </w:rPr>
      </w:pPr>
    </w:p>
    <w:p w14:paraId="4C6A10BA" w14:textId="10338868" w:rsidR="00455B22" w:rsidRPr="006D3343" w:rsidRDefault="00455B22" w:rsidP="00341978">
      <w:pPr>
        <w:rPr>
          <w:szCs w:val="24"/>
        </w:rPr>
      </w:pPr>
      <w:r w:rsidRPr="006D3343">
        <w:rPr>
          <w:szCs w:val="24"/>
        </w:rPr>
        <w:t>[1]</w:t>
      </w:r>
      <w:r w:rsidR="00120151" w:rsidRPr="006D3343">
        <w:rPr>
          <w:szCs w:val="24"/>
        </w:rPr>
        <w:t xml:space="preserve"> </w:t>
      </w:r>
      <w:r w:rsidR="006D3343" w:rsidRPr="006D3343">
        <w:rPr>
          <w:szCs w:val="24"/>
        </w:rPr>
        <w:t>Закон Республики Казахстан от 5 октября 2018 года № 183-VІ ЗРК</w:t>
      </w:r>
      <w:r w:rsidR="006D3343" w:rsidRPr="006D3343">
        <w:rPr>
          <w:szCs w:val="24"/>
        </w:rPr>
        <w:t xml:space="preserve"> «О стандартизации»</w:t>
      </w:r>
      <w:r w:rsidR="006D3343">
        <w:rPr>
          <w:szCs w:val="24"/>
        </w:rPr>
        <w:t>.</w:t>
      </w:r>
    </w:p>
    <w:p w14:paraId="4E3840FB" w14:textId="3FB0EB32" w:rsidR="00455B22" w:rsidRPr="006D3343" w:rsidRDefault="00455B22" w:rsidP="00341978">
      <w:pPr>
        <w:rPr>
          <w:szCs w:val="24"/>
        </w:rPr>
      </w:pPr>
      <w:r w:rsidRPr="006D3343">
        <w:rPr>
          <w:szCs w:val="24"/>
        </w:rPr>
        <w:t>[2]</w:t>
      </w:r>
      <w:r w:rsidR="00120151" w:rsidRPr="006D3343">
        <w:rPr>
          <w:szCs w:val="24"/>
        </w:rPr>
        <w:t xml:space="preserve"> </w:t>
      </w:r>
      <w:r w:rsidR="006D3343" w:rsidRPr="006D3343">
        <w:rPr>
          <w:szCs w:val="24"/>
        </w:rPr>
        <w:t>Приказ Министра по инвестициям и развитию Республики Казахстан от 26 декабря 2018 года № 91</w:t>
      </w:r>
      <w:r w:rsidR="006D3343">
        <w:rPr>
          <w:szCs w:val="24"/>
        </w:rPr>
        <w:t>8</w:t>
      </w:r>
      <w:r w:rsidR="006D3343" w:rsidRPr="006D3343">
        <w:rPr>
          <w:szCs w:val="24"/>
        </w:rPr>
        <w:t xml:space="preserve"> </w:t>
      </w:r>
      <w:r w:rsidR="006D3343">
        <w:rPr>
          <w:szCs w:val="24"/>
        </w:rPr>
        <w:t xml:space="preserve">об утверждении </w:t>
      </w:r>
      <w:r w:rsidR="006D3343" w:rsidRPr="006D3343">
        <w:rPr>
          <w:szCs w:val="24"/>
        </w:rPr>
        <w:t>Правил разработки, согласования, экспертизы, утверждения, регистрации, учета, изменения, пересмотра, отмены и введения в действие национальных стандартов (за исключением военных национальных стандартов), национальных классификаторов технико-экономической информации и рекомендаций по стандартизации</w:t>
      </w:r>
      <w:r w:rsidR="006D3343">
        <w:rPr>
          <w:szCs w:val="24"/>
        </w:rPr>
        <w:t>.</w:t>
      </w:r>
    </w:p>
    <w:p w14:paraId="2B46FA45" w14:textId="337042DB" w:rsidR="006D3343" w:rsidRDefault="00455B22" w:rsidP="00455B22">
      <w:pPr>
        <w:rPr>
          <w:szCs w:val="24"/>
        </w:rPr>
      </w:pPr>
      <w:r w:rsidRPr="006D3343">
        <w:rPr>
          <w:szCs w:val="24"/>
        </w:rPr>
        <w:t>[3]</w:t>
      </w:r>
      <w:r w:rsidR="00120151" w:rsidRPr="006D3343">
        <w:rPr>
          <w:szCs w:val="24"/>
        </w:rPr>
        <w:t xml:space="preserve"> </w:t>
      </w:r>
      <w:r w:rsidR="006D3343" w:rsidRPr="006D3343">
        <w:rPr>
          <w:szCs w:val="24"/>
        </w:rPr>
        <w:t>Приказ Министра по инвестициям и развитию Республики Казахстан от 7 декабря 2018 года № 862</w:t>
      </w:r>
      <w:r w:rsidR="006D3343">
        <w:rPr>
          <w:szCs w:val="24"/>
        </w:rPr>
        <w:t xml:space="preserve"> о</w:t>
      </w:r>
      <w:r w:rsidR="006D3343" w:rsidRPr="006D3343">
        <w:rPr>
          <w:szCs w:val="24"/>
        </w:rPr>
        <w:t>б утверждении Правил разработки национального плана стандартизации</w:t>
      </w:r>
    </w:p>
    <w:p w14:paraId="37C619EB" w14:textId="74C18E9E" w:rsidR="00455B22" w:rsidRPr="00F43E4D" w:rsidRDefault="00455B22" w:rsidP="00455B22">
      <w:pPr>
        <w:rPr>
          <w:szCs w:val="24"/>
        </w:rPr>
      </w:pPr>
      <w:r w:rsidRPr="006D3343">
        <w:rPr>
          <w:szCs w:val="24"/>
        </w:rPr>
        <w:t>[4]</w:t>
      </w:r>
      <w:r w:rsidR="00120151" w:rsidRPr="006D3343">
        <w:rPr>
          <w:szCs w:val="24"/>
        </w:rPr>
        <w:t xml:space="preserve"> </w:t>
      </w:r>
      <w:r w:rsidR="006D3343" w:rsidRPr="006D3343">
        <w:rPr>
          <w:szCs w:val="24"/>
        </w:rPr>
        <w:t>Приказ Министра по инвестициям и развитию Республики Казахстан от 20 декабря 2018 года № 896</w:t>
      </w:r>
      <w:r w:rsidR="006D3343">
        <w:rPr>
          <w:szCs w:val="24"/>
        </w:rPr>
        <w:t xml:space="preserve"> об</w:t>
      </w:r>
      <w:r w:rsidR="006D3343" w:rsidRPr="006D3343">
        <w:rPr>
          <w:szCs w:val="24"/>
        </w:rPr>
        <w:t xml:space="preserve"> утверждении Правил применения национальных, межгосударственных стандартов и национальных классификаторов технико-экономической информации в нормативных правовых актах</w:t>
      </w:r>
      <w:r w:rsidR="006D3343">
        <w:rPr>
          <w:szCs w:val="24"/>
        </w:rPr>
        <w:t>.</w:t>
      </w:r>
    </w:p>
    <w:p w14:paraId="7EC2FAB0" w14:textId="77777777" w:rsidR="00455B22" w:rsidRPr="00F43E4D" w:rsidRDefault="00455B22" w:rsidP="00455B22">
      <w:pPr>
        <w:rPr>
          <w:szCs w:val="24"/>
        </w:rPr>
      </w:pPr>
    </w:p>
    <w:p w14:paraId="028768C5" w14:textId="77777777" w:rsidR="00120151" w:rsidRPr="00F43E4D" w:rsidRDefault="00120151" w:rsidP="00455B22">
      <w:pPr>
        <w:rPr>
          <w:szCs w:val="24"/>
        </w:rPr>
      </w:pPr>
    </w:p>
    <w:p w14:paraId="487B459D" w14:textId="77777777" w:rsidR="00120151" w:rsidRPr="00F43E4D" w:rsidRDefault="00120151" w:rsidP="00455B22">
      <w:pPr>
        <w:rPr>
          <w:szCs w:val="24"/>
        </w:rPr>
      </w:pPr>
    </w:p>
    <w:p w14:paraId="416B468D" w14:textId="77777777" w:rsidR="00120151" w:rsidRPr="00F43E4D" w:rsidRDefault="00120151" w:rsidP="00455B22">
      <w:pPr>
        <w:rPr>
          <w:szCs w:val="24"/>
        </w:rPr>
      </w:pPr>
    </w:p>
    <w:p w14:paraId="49B9F1B2" w14:textId="77777777" w:rsidR="00120151" w:rsidRPr="00F43E4D" w:rsidRDefault="00120151" w:rsidP="00455B22">
      <w:pPr>
        <w:rPr>
          <w:szCs w:val="24"/>
        </w:rPr>
      </w:pPr>
    </w:p>
    <w:p w14:paraId="4D0667A9" w14:textId="77777777" w:rsidR="00120151" w:rsidRPr="00F43E4D" w:rsidRDefault="00120151" w:rsidP="00455B22">
      <w:pPr>
        <w:rPr>
          <w:szCs w:val="24"/>
        </w:rPr>
      </w:pPr>
    </w:p>
    <w:p w14:paraId="2DE81C2A" w14:textId="77777777" w:rsidR="00120151" w:rsidRPr="00F43E4D" w:rsidRDefault="00120151" w:rsidP="00455B22">
      <w:pPr>
        <w:rPr>
          <w:szCs w:val="24"/>
        </w:rPr>
      </w:pPr>
    </w:p>
    <w:p w14:paraId="0FAFF455" w14:textId="77777777" w:rsidR="00120151" w:rsidRPr="00F43E4D" w:rsidRDefault="00120151" w:rsidP="00455B22">
      <w:pPr>
        <w:rPr>
          <w:szCs w:val="24"/>
        </w:rPr>
      </w:pPr>
    </w:p>
    <w:p w14:paraId="001A2386" w14:textId="77777777" w:rsidR="00120151" w:rsidRPr="00F43E4D" w:rsidRDefault="00120151" w:rsidP="00455B22">
      <w:pPr>
        <w:rPr>
          <w:szCs w:val="24"/>
        </w:rPr>
      </w:pPr>
    </w:p>
    <w:p w14:paraId="532FDA60" w14:textId="77777777" w:rsidR="00120151" w:rsidRPr="00F43E4D" w:rsidRDefault="00120151" w:rsidP="00455B22">
      <w:pPr>
        <w:rPr>
          <w:szCs w:val="24"/>
        </w:rPr>
      </w:pPr>
    </w:p>
    <w:p w14:paraId="47F77B8A" w14:textId="77777777" w:rsidR="00120151" w:rsidRPr="00F43E4D" w:rsidRDefault="00120151" w:rsidP="00455B22">
      <w:pPr>
        <w:rPr>
          <w:szCs w:val="24"/>
        </w:rPr>
      </w:pPr>
    </w:p>
    <w:p w14:paraId="6C71C129" w14:textId="77777777" w:rsidR="00120151" w:rsidRPr="00F43E4D" w:rsidRDefault="00120151" w:rsidP="00455B22">
      <w:pPr>
        <w:rPr>
          <w:szCs w:val="24"/>
        </w:rPr>
      </w:pPr>
    </w:p>
    <w:p w14:paraId="677614A8" w14:textId="77777777" w:rsidR="00120151" w:rsidRPr="00F43E4D" w:rsidRDefault="00120151" w:rsidP="00455B22">
      <w:pPr>
        <w:rPr>
          <w:szCs w:val="24"/>
        </w:rPr>
      </w:pPr>
    </w:p>
    <w:p w14:paraId="1430FB81" w14:textId="77777777" w:rsidR="00120151" w:rsidRPr="00F43E4D" w:rsidRDefault="00120151" w:rsidP="00455B22">
      <w:pPr>
        <w:rPr>
          <w:szCs w:val="24"/>
        </w:rPr>
      </w:pPr>
    </w:p>
    <w:p w14:paraId="01B63F01" w14:textId="77777777" w:rsidR="00120151" w:rsidRPr="00F43E4D" w:rsidRDefault="00120151" w:rsidP="00455B22">
      <w:pPr>
        <w:rPr>
          <w:szCs w:val="24"/>
        </w:rPr>
      </w:pPr>
    </w:p>
    <w:p w14:paraId="3AA8ACCD" w14:textId="77777777" w:rsidR="00120151" w:rsidRPr="00F43E4D" w:rsidRDefault="00120151" w:rsidP="00455B22">
      <w:pPr>
        <w:rPr>
          <w:szCs w:val="24"/>
        </w:rPr>
      </w:pPr>
    </w:p>
    <w:p w14:paraId="59579801" w14:textId="77777777" w:rsidR="00120151" w:rsidRPr="00F43E4D" w:rsidRDefault="00120151" w:rsidP="00455B22">
      <w:pPr>
        <w:rPr>
          <w:szCs w:val="24"/>
        </w:rPr>
      </w:pPr>
    </w:p>
    <w:p w14:paraId="15C634D3" w14:textId="77777777" w:rsidR="00120151" w:rsidRPr="00F43E4D" w:rsidRDefault="00120151" w:rsidP="00455B22">
      <w:pPr>
        <w:rPr>
          <w:szCs w:val="24"/>
        </w:rPr>
      </w:pPr>
    </w:p>
    <w:p w14:paraId="48855436" w14:textId="77777777" w:rsidR="00120151" w:rsidRPr="00F43E4D" w:rsidRDefault="00120151" w:rsidP="00455B22">
      <w:pPr>
        <w:rPr>
          <w:szCs w:val="24"/>
        </w:rPr>
      </w:pPr>
    </w:p>
    <w:p w14:paraId="724218DD" w14:textId="77777777" w:rsidR="005507AB" w:rsidRDefault="005507AB" w:rsidP="00455B22">
      <w:pPr>
        <w:rPr>
          <w:szCs w:val="24"/>
        </w:rPr>
      </w:pPr>
    </w:p>
    <w:p w14:paraId="3B649D01" w14:textId="77777777" w:rsidR="005507AB" w:rsidRDefault="005507AB" w:rsidP="00455B22">
      <w:pPr>
        <w:rPr>
          <w:szCs w:val="24"/>
        </w:rPr>
      </w:pPr>
    </w:p>
    <w:p w14:paraId="69B021D2" w14:textId="77777777" w:rsidR="005507AB" w:rsidRDefault="005507AB" w:rsidP="00455B22">
      <w:pPr>
        <w:rPr>
          <w:szCs w:val="24"/>
        </w:rPr>
      </w:pPr>
    </w:p>
    <w:p w14:paraId="32296936" w14:textId="77777777" w:rsidR="005507AB" w:rsidRDefault="005507AB" w:rsidP="00455B22">
      <w:pPr>
        <w:rPr>
          <w:szCs w:val="24"/>
        </w:rPr>
      </w:pPr>
    </w:p>
    <w:p w14:paraId="587A2455" w14:textId="77777777" w:rsidR="005507AB" w:rsidRDefault="005507AB" w:rsidP="00455B22">
      <w:pPr>
        <w:rPr>
          <w:szCs w:val="24"/>
        </w:rPr>
      </w:pPr>
    </w:p>
    <w:p w14:paraId="40B0A0D3" w14:textId="77777777" w:rsidR="005507AB" w:rsidRPr="00F43E4D" w:rsidRDefault="005507AB" w:rsidP="00455B22">
      <w:pPr>
        <w:rPr>
          <w:szCs w:val="24"/>
        </w:rPr>
      </w:pPr>
    </w:p>
    <w:p w14:paraId="5E827CA1" w14:textId="77777777" w:rsidR="00120151" w:rsidRPr="00F43E4D" w:rsidRDefault="00120151" w:rsidP="00455B22">
      <w:pPr>
        <w:rPr>
          <w:szCs w:val="24"/>
        </w:rPr>
      </w:pPr>
    </w:p>
    <w:p w14:paraId="0244BA76" w14:textId="77777777" w:rsidR="00120151" w:rsidRPr="00F43E4D" w:rsidRDefault="00120151"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F43E4D" w14:paraId="4603C4C7" w14:textId="77777777" w:rsidTr="00DE4F2A">
        <w:tc>
          <w:tcPr>
            <w:tcW w:w="9344" w:type="dxa"/>
          </w:tcPr>
          <w:p w14:paraId="02FB1D1A" w14:textId="77777777" w:rsidR="00A14A25" w:rsidRPr="00F43E4D" w:rsidRDefault="00A14A25" w:rsidP="00DE4F2A">
            <w:pPr>
              <w:ind w:firstLine="0"/>
              <w:jc w:val="right"/>
              <w:rPr>
                <w:szCs w:val="24"/>
              </w:rPr>
            </w:pPr>
          </w:p>
          <w:p w14:paraId="76982657" w14:textId="6CC2DC9D" w:rsidR="00A14A25" w:rsidRPr="00D5334A" w:rsidRDefault="00A14A25" w:rsidP="00DE4F2A">
            <w:pPr>
              <w:ind w:firstLine="0"/>
              <w:jc w:val="right"/>
              <w:rPr>
                <w:b/>
                <w:bCs/>
                <w:szCs w:val="24"/>
              </w:rPr>
            </w:pPr>
            <w:r w:rsidRPr="00D5334A">
              <w:rPr>
                <w:b/>
                <w:bCs/>
                <w:szCs w:val="24"/>
              </w:rPr>
              <w:t xml:space="preserve">МКС </w:t>
            </w:r>
            <w:r w:rsidR="00120151" w:rsidRPr="00D5334A">
              <w:rPr>
                <w:b/>
                <w:bCs/>
                <w:szCs w:val="24"/>
              </w:rPr>
              <w:t>01.120</w:t>
            </w:r>
          </w:p>
        </w:tc>
      </w:tr>
      <w:tr w:rsidR="00A14A25" w:rsidRPr="00F43E4D" w14:paraId="4D333978" w14:textId="77777777" w:rsidTr="00DE4F2A">
        <w:tc>
          <w:tcPr>
            <w:tcW w:w="9344" w:type="dxa"/>
          </w:tcPr>
          <w:p w14:paraId="19A0E9BA" w14:textId="77777777" w:rsidR="00A14A25" w:rsidRPr="00F43E4D" w:rsidRDefault="00A14A25" w:rsidP="00DE4F2A">
            <w:pPr>
              <w:rPr>
                <w:szCs w:val="24"/>
              </w:rPr>
            </w:pPr>
          </w:p>
        </w:tc>
      </w:tr>
      <w:tr w:rsidR="00A14A25" w:rsidRPr="00F43E4D" w14:paraId="5C84A7B0" w14:textId="77777777" w:rsidTr="00DE4F2A">
        <w:tc>
          <w:tcPr>
            <w:tcW w:w="9344" w:type="dxa"/>
          </w:tcPr>
          <w:p w14:paraId="7F9A4637" w14:textId="28F92614" w:rsidR="00A14A25" w:rsidRPr="00F43E4D" w:rsidRDefault="00A14A25" w:rsidP="00120151">
            <w:pPr>
              <w:ind w:firstLine="589"/>
              <w:rPr>
                <w:szCs w:val="24"/>
              </w:rPr>
            </w:pPr>
            <w:r w:rsidRPr="005507AB">
              <w:rPr>
                <w:b/>
                <w:bCs/>
                <w:szCs w:val="24"/>
              </w:rPr>
              <w:t>Ключевые слова:</w:t>
            </w:r>
            <w:r w:rsidRPr="00F43E4D">
              <w:rPr>
                <w:szCs w:val="24"/>
              </w:rPr>
              <w:t xml:space="preserve"> </w:t>
            </w:r>
            <w:r w:rsidR="00120151" w:rsidRPr="00F43E4D">
              <w:rPr>
                <w:szCs w:val="24"/>
              </w:rPr>
              <w:t>документ по стандартизации, порядок разработки, согласования,</w:t>
            </w:r>
            <w:r w:rsidR="00120151" w:rsidRPr="00F43E4D">
              <w:rPr>
                <w:spacing w:val="-57"/>
                <w:szCs w:val="24"/>
              </w:rPr>
              <w:t xml:space="preserve"> </w:t>
            </w:r>
            <w:r w:rsidR="00120151" w:rsidRPr="00F43E4D">
              <w:rPr>
                <w:szCs w:val="24"/>
              </w:rPr>
              <w:t>утверждения,</w:t>
            </w:r>
            <w:r w:rsidR="00120151" w:rsidRPr="00F43E4D">
              <w:rPr>
                <w:spacing w:val="-3"/>
                <w:szCs w:val="24"/>
              </w:rPr>
              <w:t xml:space="preserve"> </w:t>
            </w:r>
            <w:r w:rsidR="00120151" w:rsidRPr="00F43E4D">
              <w:rPr>
                <w:szCs w:val="24"/>
              </w:rPr>
              <w:t>учета</w:t>
            </w:r>
            <w:r w:rsidR="00120151" w:rsidRPr="00F43E4D">
              <w:rPr>
                <w:spacing w:val="-1"/>
                <w:szCs w:val="24"/>
              </w:rPr>
              <w:t xml:space="preserve"> </w:t>
            </w:r>
            <w:r w:rsidR="00120151" w:rsidRPr="00F43E4D">
              <w:rPr>
                <w:szCs w:val="24"/>
              </w:rPr>
              <w:t>и</w:t>
            </w:r>
            <w:r w:rsidR="00120151" w:rsidRPr="00F43E4D">
              <w:rPr>
                <w:spacing w:val="-1"/>
                <w:szCs w:val="24"/>
              </w:rPr>
              <w:t xml:space="preserve"> </w:t>
            </w:r>
            <w:r w:rsidR="00120151" w:rsidRPr="00F43E4D">
              <w:rPr>
                <w:szCs w:val="24"/>
              </w:rPr>
              <w:t>регистрации,</w:t>
            </w:r>
            <w:r w:rsidR="00120151" w:rsidRPr="00F43E4D">
              <w:rPr>
                <w:spacing w:val="-1"/>
                <w:szCs w:val="24"/>
              </w:rPr>
              <w:t xml:space="preserve"> </w:t>
            </w:r>
            <w:r w:rsidR="00120151" w:rsidRPr="00F43E4D">
              <w:rPr>
                <w:szCs w:val="24"/>
              </w:rPr>
              <w:t>пересмотра,</w:t>
            </w:r>
            <w:r w:rsidR="00120151" w:rsidRPr="00F43E4D">
              <w:rPr>
                <w:spacing w:val="-1"/>
                <w:szCs w:val="24"/>
              </w:rPr>
              <w:t xml:space="preserve"> </w:t>
            </w:r>
            <w:r w:rsidR="00120151" w:rsidRPr="00F43E4D">
              <w:rPr>
                <w:szCs w:val="24"/>
              </w:rPr>
              <w:t>издания,</w:t>
            </w:r>
            <w:r w:rsidR="00120151" w:rsidRPr="00F43E4D">
              <w:rPr>
                <w:spacing w:val="-1"/>
                <w:szCs w:val="24"/>
              </w:rPr>
              <w:t xml:space="preserve"> </w:t>
            </w:r>
            <w:r w:rsidR="00120151" w:rsidRPr="00F43E4D">
              <w:rPr>
                <w:szCs w:val="24"/>
              </w:rPr>
              <w:t>отмены,</w:t>
            </w:r>
            <w:r w:rsidR="00120151" w:rsidRPr="00F43E4D">
              <w:rPr>
                <w:spacing w:val="-2"/>
                <w:szCs w:val="24"/>
              </w:rPr>
              <w:t xml:space="preserve"> </w:t>
            </w:r>
            <w:r w:rsidR="00120151" w:rsidRPr="00F43E4D">
              <w:rPr>
                <w:szCs w:val="24"/>
              </w:rPr>
              <w:t>поправки</w:t>
            </w:r>
          </w:p>
        </w:tc>
      </w:tr>
    </w:tbl>
    <w:p w14:paraId="7746638C" w14:textId="75DD15E9" w:rsidR="00A14A25" w:rsidRPr="00F43E4D" w:rsidRDefault="00A14A25">
      <w:pPr>
        <w:spacing w:after="160" w:line="259" w:lineRule="auto"/>
        <w:ind w:firstLine="0"/>
        <w:jc w:val="left"/>
        <w:rPr>
          <w:szCs w:val="24"/>
        </w:rPr>
      </w:pPr>
      <w:r w:rsidRPr="00F43E4D">
        <w:rPr>
          <w:szCs w:val="24"/>
        </w:rPr>
        <w:br w:type="page"/>
      </w:r>
    </w:p>
    <w:p w14:paraId="36BC6E37" w14:textId="77777777" w:rsidR="00974209" w:rsidRPr="00F43E4D" w:rsidRDefault="00974209" w:rsidP="00A14A25">
      <w:pPr>
        <w:spacing w:line="259" w:lineRule="auto"/>
        <w:ind w:firstLine="0"/>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F43E4D" w14:paraId="535FD58A" w14:textId="77777777" w:rsidTr="00974209">
        <w:tc>
          <w:tcPr>
            <w:tcW w:w="9344" w:type="dxa"/>
          </w:tcPr>
          <w:p w14:paraId="215BA1ED" w14:textId="2E0FC1C1" w:rsidR="00974209" w:rsidRPr="00D5334A" w:rsidRDefault="00120151" w:rsidP="00974209">
            <w:pPr>
              <w:ind w:firstLine="0"/>
              <w:jc w:val="right"/>
              <w:rPr>
                <w:b/>
                <w:bCs/>
                <w:szCs w:val="24"/>
              </w:rPr>
            </w:pPr>
            <w:r w:rsidRPr="00D5334A">
              <w:rPr>
                <w:b/>
                <w:bCs/>
                <w:szCs w:val="24"/>
              </w:rPr>
              <w:t>МКС 01.120</w:t>
            </w:r>
          </w:p>
        </w:tc>
      </w:tr>
      <w:tr w:rsidR="00974209" w:rsidRPr="00F43E4D" w14:paraId="15FCDB30" w14:textId="77777777" w:rsidTr="00974209">
        <w:tc>
          <w:tcPr>
            <w:tcW w:w="9344" w:type="dxa"/>
          </w:tcPr>
          <w:p w14:paraId="1E90042C" w14:textId="4E02BD55" w:rsidR="00974209" w:rsidRPr="00F43E4D" w:rsidRDefault="00974209" w:rsidP="00974209">
            <w:pPr>
              <w:rPr>
                <w:szCs w:val="24"/>
              </w:rPr>
            </w:pPr>
          </w:p>
        </w:tc>
      </w:tr>
      <w:tr w:rsidR="00974209" w:rsidRPr="00F43E4D" w14:paraId="3B700A11" w14:textId="77777777" w:rsidTr="00974209">
        <w:tc>
          <w:tcPr>
            <w:tcW w:w="9344" w:type="dxa"/>
          </w:tcPr>
          <w:p w14:paraId="207173B1" w14:textId="056ACC6D" w:rsidR="00974209" w:rsidRPr="00F43E4D" w:rsidRDefault="00120151" w:rsidP="00974209">
            <w:pPr>
              <w:ind w:firstLine="589"/>
              <w:rPr>
                <w:szCs w:val="24"/>
              </w:rPr>
            </w:pPr>
            <w:r w:rsidRPr="005507AB">
              <w:rPr>
                <w:b/>
                <w:bCs/>
                <w:szCs w:val="24"/>
              </w:rPr>
              <w:t>Ключевые слова:</w:t>
            </w:r>
            <w:r w:rsidRPr="00F43E4D">
              <w:rPr>
                <w:szCs w:val="24"/>
              </w:rPr>
              <w:t xml:space="preserve"> документ по стандартизации, порядок разработки, согласования,</w:t>
            </w:r>
            <w:r w:rsidRPr="00F43E4D">
              <w:rPr>
                <w:spacing w:val="-57"/>
                <w:szCs w:val="24"/>
              </w:rPr>
              <w:t xml:space="preserve"> </w:t>
            </w:r>
            <w:r w:rsidRPr="00F43E4D">
              <w:rPr>
                <w:szCs w:val="24"/>
              </w:rPr>
              <w:t>утверждения,</w:t>
            </w:r>
            <w:r w:rsidRPr="00F43E4D">
              <w:rPr>
                <w:spacing w:val="-3"/>
                <w:szCs w:val="24"/>
              </w:rPr>
              <w:t xml:space="preserve"> </w:t>
            </w:r>
            <w:r w:rsidRPr="00F43E4D">
              <w:rPr>
                <w:szCs w:val="24"/>
              </w:rPr>
              <w:t>учета</w:t>
            </w:r>
            <w:r w:rsidRPr="00F43E4D">
              <w:rPr>
                <w:spacing w:val="-1"/>
                <w:szCs w:val="24"/>
              </w:rPr>
              <w:t xml:space="preserve"> </w:t>
            </w:r>
            <w:r w:rsidRPr="00F43E4D">
              <w:rPr>
                <w:szCs w:val="24"/>
              </w:rPr>
              <w:t>и</w:t>
            </w:r>
            <w:r w:rsidRPr="00F43E4D">
              <w:rPr>
                <w:spacing w:val="-1"/>
                <w:szCs w:val="24"/>
              </w:rPr>
              <w:t xml:space="preserve"> </w:t>
            </w:r>
            <w:r w:rsidRPr="00F43E4D">
              <w:rPr>
                <w:szCs w:val="24"/>
              </w:rPr>
              <w:t>регистрации,</w:t>
            </w:r>
            <w:r w:rsidRPr="00F43E4D">
              <w:rPr>
                <w:spacing w:val="-1"/>
                <w:szCs w:val="24"/>
              </w:rPr>
              <w:t xml:space="preserve"> </w:t>
            </w:r>
            <w:r w:rsidRPr="00F43E4D">
              <w:rPr>
                <w:szCs w:val="24"/>
              </w:rPr>
              <w:t>пересмотра,</w:t>
            </w:r>
            <w:r w:rsidRPr="00F43E4D">
              <w:rPr>
                <w:spacing w:val="-1"/>
                <w:szCs w:val="24"/>
              </w:rPr>
              <w:t xml:space="preserve"> </w:t>
            </w:r>
            <w:r w:rsidRPr="00F43E4D">
              <w:rPr>
                <w:szCs w:val="24"/>
              </w:rPr>
              <w:t>издания,</w:t>
            </w:r>
            <w:r w:rsidRPr="00F43E4D">
              <w:rPr>
                <w:spacing w:val="-1"/>
                <w:szCs w:val="24"/>
              </w:rPr>
              <w:t xml:space="preserve"> </w:t>
            </w:r>
            <w:r w:rsidRPr="00F43E4D">
              <w:rPr>
                <w:szCs w:val="24"/>
              </w:rPr>
              <w:t>отмены,</w:t>
            </w:r>
            <w:r w:rsidRPr="00F43E4D">
              <w:rPr>
                <w:spacing w:val="-2"/>
                <w:szCs w:val="24"/>
              </w:rPr>
              <w:t xml:space="preserve"> </w:t>
            </w:r>
            <w:r w:rsidRPr="00F43E4D">
              <w:rPr>
                <w:szCs w:val="24"/>
              </w:rPr>
              <w:t>поправки</w:t>
            </w:r>
          </w:p>
        </w:tc>
      </w:tr>
    </w:tbl>
    <w:p w14:paraId="5AA595E2" w14:textId="77777777" w:rsidR="00974209" w:rsidRPr="00F43E4D" w:rsidRDefault="00974209" w:rsidP="001E5118">
      <w:pPr>
        <w:rPr>
          <w:szCs w:val="24"/>
        </w:rPr>
      </w:pPr>
    </w:p>
    <w:p w14:paraId="27B7408F" w14:textId="77777777" w:rsidR="00F61137" w:rsidRPr="00D5334A" w:rsidRDefault="00F61137" w:rsidP="001E5118">
      <w:pPr>
        <w:rPr>
          <w:b/>
          <w:bCs/>
          <w:szCs w:val="24"/>
        </w:rPr>
      </w:pPr>
      <w:bookmarkStart w:id="33" w:name="_Hlk118288702"/>
      <w:bookmarkStart w:id="34" w:name="_Hlk131090759"/>
      <w:r w:rsidRPr="00D5334A">
        <w:rPr>
          <w:b/>
          <w:bCs/>
          <w:szCs w:val="24"/>
        </w:rPr>
        <w:t>РАЗРАБОТЧИК</w:t>
      </w:r>
    </w:p>
    <w:p w14:paraId="3C3463D3" w14:textId="77777777" w:rsidR="00F61137" w:rsidRPr="00F43E4D" w:rsidRDefault="00F61137" w:rsidP="001E5118">
      <w:pPr>
        <w:rPr>
          <w:szCs w:val="24"/>
        </w:rPr>
      </w:pPr>
      <w:r w:rsidRPr="00F43E4D">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F43E4D"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F43E4D" w14:paraId="37B9888A" w14:textId="77777777" w:rsidTr="004F2979">
        <w:tc>
          <w:tcPr>
            <w:tcW w:w="4957" w:type="dxa"/>
          </w:tcPr>
          <w:p w14:paraId="39D93EF1" w14:textId="77777777" w:rsidR="004F2979" w:rsidRPr="006D3343" w:rsidRDefault="004F2979" w:rsidP="004F2979">
            <w:pPr>
              <w:ind w:firstLine="0"/>
              <w:rPr>
                <w:b/>
                <w:bCs/>
                <w:szCs w:val="24"/>
              </w:rPr>
            </w:pPr>
            <w:r w:rsidRPr="006D3343">
              <w:rPr>
                <w:b/>
                <w:bCs/>
                <w:szCs w:val="24"/>
              </w:rPr>
              <w:t xml:space="preserve">Заместитель </w:t>
            </w:r>
          </w:p>
          <w:p w14:paraId="3ED658B7" w14:textId="77777777" w:rsidR="004F2979" w:rsidRPr="006D3343" w:rsidRDefault="004F2979" w:rsidP="004F2979">
            <w:pPr>
              <w:ind w:firstLine="0"/>
              <w:rPr>
                <w:b/>
                <w:bCs/>
                <w:szCs w:val="24"/>
              </w:rPr>
            </w:pPr>
            <w:r w:rsidRPr="006D3343">
              <w:rPr>
                <w:b/>
                <w:bCs/>
                <w:szCs w:val="24"/>
              </w:rPr>
              <w:t>Генерального директора</w:t>
            </w:r>
          </w:p>
          <w:p w14:paraId="3071A568" w14:textId="45F76479" w:rsidR="004F2979" w:rsidRPr="006D3343" w:rsidRDefault="004F2979" w:rsidP="004F2979">
            <w:pPr>
              <w:ind w:firstLine="0"/>
              <w:rPr>
                <w:b/>
                <w:bCs/>
                <w:szCs w:val="24"/>
              </w:rPr>
            </w:pPr>
          </w:p>
        </w:tc>
        <w:tc>
          <w:tcPr>
            <w:tcW w:w="2126" w:type="dxa"/>
          </w:tcPr>
          <w:p w14:paraId="3C4291EE" w14:textId="77777777" w:rsidR="004F2979" w:rsidRPr="006D3343" w:rsidRDefault="004F2979" w:rsidP="001E5118">
            <w:pPr>
              <w:ind w:firstLine="0"/>
              <w:rPr>
                <w:b/>
                <w:bCs/>
                <w:szCs w:val="24"/>
              </w:rPr>
            </w:pPr>
          </w:p>
        </w:tc>
        <w:tc>
          <w:tcPr>
            <w:tcW w:w="2261" w:type="dxa"/>
          </w:tcPr>
          <w:p w14:paraId="5B60DCE3" w14:textId="77777777" w:rsidR="004F2979" w:rsidRPr="006D3343" w:rsidRDefault="004F2979" w:rsidP="001E5118">
            <w:pPr>
              <w:ind w:firstLine="0"/>
              <w:rPr>
                <w:b/>
                <w:bCs/>
                <w:szCs w:val="24"/>
              </w:rPr>
            </w:pPr>
          </w:p>
          <w:p w14:paraId="12E35ED3" w14:textId="6ED0CD4C" w:rsidR="004F2979" w:rsidRPr="006D3343" w:rsidRDefault="004F2979" w:rsidP="001E5118">
            <w:pPr>
              <w:ind w:firstLine="0"/>
              <w:rPr>
                <w:b/>
                <w:bCs/>
                <w:szCs w:val="24"/>
              </w:rPr>
            </w:pPr>
            <w:r w:rsidRPr="006D3343">
              <w:rPr>
                <w:b/>
                <w:bCs/>
                <w:szCs w:val="24"/>
              </w:rPr>
              <w:t>Е.М. Амирханова</w:t>
            </w:r>
          </w:p>
        </w:tc>
      </w:tr>
      <w:tr w:rsidR="004F2979" w:rsidRPr="00F43E4D" w14:paraId="3421F8A7" w14:textId="77777777" w:rsidTr="004F2979">
        <w:tc>
          <w:tcPr>
            <w:tcW w:w="4957" w:type="dxa"/>
          </w:tcPr>
          <w:p w14:paraId="79803720" w14:textId="77777777" w:rsidR="004F2979" w:rsidRPr="006D3343" w:rsidRDefault="004F2979" w:rsidP="004F2979">
            <w:pPr>
              <w:ind w:firstLine="22"/>
              <w:rPr>
                <w:b/>
                <w:bCs/>
                <w:szCs w:val="24"/>
              </w:rPr>
            </w:pPr>
            <w:r w:rsidRPr="006D3343">
              <w:rPr>
                <w:b/>
                <w:bCs/>
                <w:szCs w:val="24"/>
              </w:rPr>
              <w:t xml:space="preserve">Руководитель </w:t>
            </w:r>
          </w:p>
          <w:p w14:paraId="2CF20909" w14:textId="77777777" w:rsidR="004F2979" w:rsidRPr="006D3343" w:rsidRDefault="004F2979" w:rsidP="004F2979">
            <w:pPr>
              <w:ind w:firstLine="0"/>
              <w:rPr>
                <w:b/>
                <w:bCs/>
                <w:szCs w:val="24"/>
              </w:rPr>
            </w:pPr>
            <w:r w:rsidRPr="006D3343">
              <w:rPr>
                <w:b/>
                <w:bCs/>
                <w:szCs w:val="24"/>
              </w:rPr>
              <w:t>Департамента разработки НТД</w:t>
            </w:r>
          </w:p>
          <w:p w14:paraId="63B7DF56" w14:textId="40162764" w:rsidR="004F2979" w:rsidRPr="006D3343" w:rsidRDefault="004F2979" w:rsidP="004F2979">
            <w:pPr>
              <w:ind w:firstLine="0"/>
              <w:rPr>
                <w:b/>
                <w:bCs/>
                <w:szCs w:val="24"/>
              </w:rPr>
            </w:pPr>
          </w:p>
        </w:tc>
        <w:tc>
          <w:tcPr>
            <w:tcW w:w="2126" w:type="dxa"/>
          </w:tcPr>
          <w:p w14:paraId="5159B148" w14:textId="77777777" w:rsidR="004F2979" w:rsidRPr="006D3343" w:rsidRDefault="004F2979" w:rsidP="001E5118">
            <w:pPr>
              <w:ind w:firstLine="0"/>
              <w:rPr>
                <w:b/>
                <w:bCs/>
                <w:szCs w:val="24"/>
              </w:rPr>
            </w:pPr>
          </w:p>
        </w:tc>
        <w:tc>
          <w:tcPr>
            <w:tcW w:w="2261" w:type="dxa"/>
          </w:tcPr>
          <w:p w14:paraId="555DE613" w14:textId="77777777" w:rsidR="004F2979" w:rsidRPr="006D3343" w:rsidRDefault="004F2979" w:rsidP="001E5118">
            <w:pPr>
              <w:ind w:firstLine="0"/>
              <w:rPr>
                <w:b/>
                <w:bCs/>
                <w:szCs w:val="24"/>
              </w:rPr>
            </w:pPr>
          </w:p>
          <w:p w14:paraId="1FFFD1D7" w14:textId="2E06C91B" w:rsidR="004F2979" w:rsidRPr="006D3343" w:rsidRDefault="004F2979" w:rsidP="001E5118">
            <w:pPr>
              <w:ind w:firstLine="0"/>
              <w:rPr>
                <w:b/>
                <w:bCs/>
                <w:szCs w:val="24"/>
              </w:rPr>
            </w:pPr>
            <w:r w:rsidRPr="006D3343">
              <w:rPr>
                <w:b/>
                <w:bCs/>
                <w:szCs w:val="24"/>
              </w:rPr>
              <w:t xml:space="preserve">А.Н. </w:t>
            </w:r>
            <w:proofErr w:type="spellStart"/>
            <w:r w:rsidRPr="006D3343">
              <w:rPr>
                <w:b/>
                <w:bCs/>
                <w:szCs w:val="24"/>
              </w:rPr>
              <w:t>Сопбеков</w:t>
            </w:r>
            <w:proofErr w:type="spellEnd"/>
          </w:p>
        </w:tc>
      </w:tr>
      <w:tr w:rsidR="004F2979" w:rsidRPr="00F43E4D" w14:paraId="4E6FF54B" w14:textId="77777777" w:rsidTr="004F2979">
        <w:tc>
          <w:tcPr>
            <w:tcW w:w="4957" w:type="dxa"/>
          </w:tcPr>
          <w:p w14:paraId="4FE24A31" w14:textId="77777777" w:rsidR="004F2979" w:rsidRPr="006D3343" w:rsidRDefault="004F2979" w:rsidP="001E5118">
            <w:pPr>
              <w:ind w:firstLine="0"/>
              <w:rPr>
                <w:b/>
                <w:bCs/>
                <w:szCs w:val="24"/>
              </w:rPr>
            </w:pPr>
            <w:r w:rsidRPr="006D3343">
              <w:rPr>
                <w:b/>
                <w:bCs/>
                <w:szCs w:val="24"/>
              </w:rPr>
              <w:t xml:space="preserve">Главный специалист </w:t>
            </w:r>
          </w:p>
          <w:p w14:paraId="164CE674" w14:textId="74C8A156" w:rsidR="004F2979" w:rsidRPr="006D3343" w:rsidRDefault="004F2979" w:rsidP="001E5118">
            <w:pPr>
              <w:ind w:firstLine="0"/>
              <w:rPr>
                <w:b/>
                <w:bCs/>
                <w:szCs w:val="24"/>
              </w:rPr>
            </w:pPr>
            <w:r w:rsidRPr="006D3343">
              <w:rPr>
                <w:b/>
                <w:bCs/>
                <w:szCs w:val="24"/>
              </w:rPr>
              <w:t>Департамента разработки НТД</w:t>
            </w:r>
          </w:p>
        </w:tc>
        <w:tc>
          <w:tcPr>
            <w:tcW w:w="2126" w:type="dxa"/>
          </w:tcPr>
          <w:p w14:paraId="1EEE2BF4" w14:textId="77777777" w:rsidR="004F2979" w:rsidRPr="006D3343" w:rsidRDefault="004F2979" w:rsidP="001E5118">
            <w:pPr>
              <w:ind w:firstLine="0"/>
              <w:rPr>
                <w:b/>
                <w:bCs/>
                <w:szCs w:val="24"/>
              </w:rPr>
            </w:pPr>
          </w:p>
        </w:tc>
        <w:tc>
          <w:tcPr>
            <w:tcW w:w="2261" w:type="dxa"/>
          </w:tcPr>
          <w:p w14:paraId="3BE11BE1" w14:textId="77777777" w:rsidR="004F2979" w:rsidRPr="006D3343" w:rsidRDefault="004F2979" w:rsidP="001E5118">
            <w:pPr>
              <w:ind w:firstLine="0"/>
              <w:rPr>
                <w:b/>
                <w:bCs/>
                <w:szCs w:val="24"/>
              </w:rPr>
            </w:pPr>
          </w:p>
          <w:p w14:paraId="1F31A411" w14:textId="0E505BDE" w:rsidR="004F2979" w:rsidRPr="006D3343" w:rsidRDefault="004F2979" w:rsidP="001E5118">
            <w:pPr>
              <w:ind w:firstLine="0"/>
              <w:rPr>
                <w:b/>
                <w:bCs/>
                <w:szCs w:val="24"/>
              </w:rPr>
            </w:pPr>
            <w:r w:rsidRPr="006D3343">
              <w:rPr>
                <w:b/>
                <w:bCs/>
                <w:szCs w:val="24"/>
              </w:rPr>
              <w:t xml:space="preserve">А. О. </w:t>
            </w:r>
            <w:proofErr w:type="spellStart"/>
            <w:r w:rsidRPr="006D3343">
              <w:rPr>
                <w:b/>
                <w:bCs/>
                <w:szCs w:val="24"/>
              </w:rPr>
              <w:t>Турумов</w:t>
            </w:r>
            <w:proofErr w:type="spellEnd"/>
          </w:p>
        </w:tc>
      </w:tr>
    </w:tbl>
    <w:p w14:paraId="52E46A33" w14:textId="1FCB09A9" w:rsidR="004F2979" w:rsidRPr="00F43E4D" w:rsidRDefault="004F2979" w:rsidP="001E5118">
      <w:pPr>
        <w:rPr>
          <w:szCs w:val="24"/>
        </w:rPr>
      </w:pPr>
    </w:p>
    <w:bookmarkEnd w:id="33"/>
    <w:bookmarkEnd w:id="34"/>
    <w:p w14:paraId="4B3E57C9" w14:textId="31BA871F" w:rsidR="004F2979" w:rsidRPr="00F43E4D" w:rsidRDefault="004F2979" w:rsidP="001E5118">
      <w:pPr>
        <w:rPr>
          <w:szCs w:val="24"/>
        </w:rPr>
      </w:pPr>
    </w:p>
    <w:sectPr w:rsidR="004F2979" w:rsidRPr="00F43E4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E3467" w14:textId="77777777" w:rsidR="00186A37" w:rsidRDefault="00186A37" w:rsidP="00F61137">
      <w:r>
        <w:separator/>
      </w:r>
    </w:p>
  </w:endnote>
  <w:endnote w:type="continuationSeparator" w:id="0">
    <w:p w14:paraId="3D7F4DDF" w14:textId="77777777" w:rsidR="00186A37" w:rsidRDefault="00186A37"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Default="00296EF0" w:rsidP="00296EF0">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3A0B8204" w14:textId="0DFAB900" w:rsidR="002D505C" w:rsidRDefault="00296EF0" w:rsidP="00120151">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296E4A08"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35" w:name="_Hlk131090466"/>
    <w:r w:rsidRPr="004F2979">
      <w:rPr>
        <w:i/>
        <w:iCs/>
      </w:rPr>
      <w:t>Проект, редакция 1</w:t>
    </w:r>
    <w:r>
      <w:t xml:space="preserve">                                                                                                                       </w:t>
    </w:r>
    <w:bookmarkEnd w:id="35"/>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F2694" w14:textId="77777777" w:rsidR="00186A37" w:rsidRDefault="00186A37" w:rsidP="00F61137">
      <w:r>
        <w:separator/>
      </w:r>
    </w:p>
  </w:footnote>
  <w:footnote w:type="continuationSeparator" w:id="0">
    <w:p w14:paraId="424F0CB5" w14:textId="77777777" w:rsidR="00186A37" w:rsidRDefault="00186A37"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77777777" w:rsidR="00296EF0" w:rsidRPr="001E5118" w:rsidRDefault="00296EF0" w:rsidP="00296EF0">
    <w:pPr>
      <w:pStyle w:val="a3"/>
      <w:jc w:val="left"/>
      <w:rPr>
        <w:b/>
        <w:bCs/>
      </w:rPr>
    </w:pPr>
    <w:r w:rsidRPr="001E5118">
      <w:rPr>
        <w:b/>
        <w:bCs/>
      </w:rPr>
      <w:t>СТ РК 2191</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5DFE9751" w:rsidR="00296EF0" w:rsidRPr="004D4AF0" w:rsidRDefault="00296EF0" w:rsidP="00296EF0">
    <w:pPr>
      <w:pStyle w:val="a3"/>
      <w:jc w:val="right"/>
      <w:rPr>
        <w:b/>
        <w:bCs/>
        <w:lang w:val="en-US"/>
      </w:rPr>
    </w:pPr>
    <w:r w:rsidRPr="001E5118">
      <w:rPr>
        <w:b/>
        <w:bCs/>
      </w:rPr>
      <w:t xml:space="preserve">СТ РК </w:t>
    </w:r>
    <w:r w:rsidR="004D4AF0">
      <w:rPr>
        <w:b/>
        <w:bCs/>
        <w:lang w:val="en-US"/>
      </w:rPr>
      <w:t>1.2</w:t>
    </w:r>
  </w:p>
  <w:p w14:paraId="23CF5531" w14:textId="72366362" w:rsidR="00296EF0" w:rsidRPr="00296EF0" w:rsidRDefault="00296EF0" w:rsidP="00296EF0">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7660AFF9" w:rsidR="00296EF0" w:rsidRPr="004D4AF0" w:rsidRDefault="00296EF0" w:rsidP="00296EF0">
    <w:pPr>
      <w:pStyle w:val="a3"/>
      <w:jc w:val="left"/>
      <w:rPr>
        <w:b/>
        <w:bCs/>
        <w:lang w:val="en-US"/>
      </w:rPr>
    </w:pPr>
    <w:r w:rsidRPr="001E5118">
      <w:rPr>
        <w:b/>
        <w:bCs/>
      </w:rPr>
      <w:t xml:space="preserve">СТ РК </w:t>
    </w:r>
    <w:r w:rsidR="004D4AF0">
      <w:rPr>
        <w:b/>
        <w:bCs/>
        <w:lang w:val="en-US"/>
      </w:rPr>
      <w:t>1.2</w:t>
    </w:r>
  </w:p>
  <w:p w14:paraId="248C9B62" w14:textId="5CDA7E79" w:rsidR="0058443E" w:rsidRDefault="00296EF0" w:rsidP="00120151">
    <w:pPr>
      <w:pStyle w:val="a3"/>
      <w:jc w:val="left"/>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717541B2" w:rsidR="00302E64" w:rsidRDefault="00302E64" w:rsidP="001E5118">
    <w:pPr>
      <w:pStyle w:val="a3"/>
      <w:jc w:val="right"/>
      <w:rPr>
        <w:b/>
        <w:bCs/>
        <w:lang w:val="en-US"/>
      </w:rPr>
    </w:pPr>
    <w:r w:rsidRPr="001E5118">
      <w:rPr>
        <w:b/>
        <w:bCs/>
      </w:rPr>
      <w:t xml:space="preserve">СТ РК </w:t>
    </w:r>
    <w:r w:rsidR="004D4AF0">
      <w:rPr>
        <w:b/>
        <w:bCs/>
        <w:lang w:val="en-US"/>
      </w:rPr>
      <w:t>1.2</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2"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3"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num w:numId="1" w16cid:durableId="566385006">
    <w:abstractNumId w:val="0"/>
  </w:num>
  <w:num w:numId="2" w16cid:durableId="2019195135">
    <w:abstractNumId w:val="3"/>
  </w:num>
  <w:num w:numId="3" w16cid:durableId="1781410947">
    <w:abstractNumId w:val="2"/>
  </w:num>
  <w:num w:numId="4" w16cid:durableId="1798328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41A50"/>
    <w:rsid w:val="00082817"/>
    <w:rsid w:val="000A2264"/>
    <w:rsid w:val="000C4D2A"/>
    <w:rsid w:val="000D5415"/>
    <w:rsid w:val="000D60BB"/>
    <w:rsid w:val="00120151"/>
    <w:rsid w:val="001247B7"/>
    <w:rsid w:val="001249BF"/>
    <w:rsid w:val="00186A37"/>
    <w:rsid w:val="001E5118"/>
    <w:rsid w:val="002010F8"/>
    <w:rsid w:val="00232992"/>
    <w:rsid w:val="00244633"/>
    <w:rsid w:val="00257D12"/>
    <w:rsid w:val="00285D3C"/>
    <w:rsid w:val="00296EF0"/>
    <w:rsid w:val="002B4F63"/>
    <w:rsid w:val="002C5D20"/>
    <w:rsid w:val="002D505C"/>
    <w:rsid w:val="00302E64"/>
    <w:rsid w:val="00341978"/>
    <w:rsid w:val="00356F1E"/>
    <w:rsid w:val="003D416D"/>
    <w:rsid w:val="003D5BB0"/>
    <w:rsid w:val="003E370F"/>
    <w:rsid w:val="00455B22"/>
    <w:rsid w:val="0047328E"/>
    <w:rsid w:val="004D4AF0"/>
    <w:rsid w:val="004F16FA"/>
    <w:rsid w:val="004F2979"/>
    <w:rsid w:val="005306FD"/>
    <w:rsid w:val="005507AB"/>
    <w:rsid w:val="00566C05"/>
    <w:rsid w:val="0058443E"/>
    <w:rsid w:val="00596FF4"/>
    <w:rsid w:val="005B24C7"/>
    <w:rsid w:val="00626D59"/>
    <w:rsid w:val="0065452D"/>
    <w:rsid w:val="006750B7"/>
    <w:rsid w:val="006B3A30"/>
    <w:rsid w:val="006D3343"/>
    <w:rsid w:val="00707383"/>
    <w:rsid w:val="0071134F"/>
    <w:rsid w:val="00726E7E"/>
    <w:rsid w:val="00770A4A"/>
    <w:rsid w:val="0078634D"/>
    <w:rsid w:val="00797A26"/>
    <w:rsid w:val="0080616F"/>
    <w:rsid w:val="008155A8"/>
    <w:rsid w:val="00852391"/>
    <w:rsid w:val="008A4816"/>
    <w:rsid w:val="008B41A6"/>
    <w:rsid w:val="009346CE"/>
    <w:rsid w:val="00960951"/>
    <w:rsid w:val="00974209"/>
    <w:rsid w:val="009B1F0A"/>
    <w:rsid w:val="009D479E"/>
    <w:rsid w:val="009E6CD6"/>
    <w:rsid w:val="00A14A25"/>
    <w:rsid w:val="00A416AA"/>
    <w:rsid w:val="00A76EED"/>
    <w:rsid w:val="00AB0A2E"/>
    <w:rsid w:val="00AC678E"/>
    <w:rsid w:val="00B24BC7"/>
    <w:rsid w:val="00B3358C"/>
    <w:rsid w:val="00B714DE"/>
    <w:rsid w:val="00C30A72"/>
    <w:rsid w:val="00C36AA2"/>
    <w:rsid w:val="00C4651E"/>
    <w:rsid w:val="00CD5224"/>
    <w:rsid w:val="00D17893"/>
    <w:rsid w:val="00D32D64"/>
    <w:rsid w:val="00D34B53"/>
    <w:rsid w:val="00D5334A"/>
    <w:rsid w:val="00D60645"/>
    <w:rsid w:val="00E24262"/>
    <w:rsid w:val="00E24985"/>
    <w:rsid w:val="00E502F1"/>
    <w:rsid w:val="00EB6FCA"/>
    <w:rsid w:val="00F0002E"/>
    <w:rsid w:val="00F43E4D"/>
    <w:rsid w:val="00F61137"/>
    <w:rsid w:val="00F875C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lang w:val="ru-RU"/>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lang/>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lang/>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lang/>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lang/>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1"/>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30</Pages>
  <Words>8604</Words>
  <Characters>49043</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13</cp:revision>
  <dcterms:created xsi:type="dcterms:W3CDTF">2023-03-24T08:51:00Z</dcterms:created>
  <dcterms:modified xsi:type="dcterms:W3CDTF">2023-05-02T05:53:00Z</dcterms:modified>
</cp:coreProperties>
</file>